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A8B35" w14:textId="77777777" w:rsidR="0006381A" w:rsidRPr="00B57496" w:rsidRDefault="00002FAD" w:rsidP="00B02326">
      <w:pPr>
        <w:pStyle w:val="Nagwek1"/>
      </w:pPr>
      <w:bookmarkStart w:id="0" w:name="_Toc32565681"/>
      <w:bookmarkStart w:id="1" w:name="_Toc72155148"/>
      <w:r w:rsidRPr="00B57496">
        <w:t xml:space="preserve">Załącznik nr </w:t>
      </w:r>
      <w:r w:rsidR="00B02326" w:rsidRPr="00B57496">
        <w:t>2</w:t>
      </w:r>
      <w:r w:rsidR="00284995" w:rsidRPr="00B57496">
        <w:t xml:space="preserve"> </w:t>
      </w:r>
      <w:r w:rsidR="0006381A" w:rsidRPr="00B57496">
        <w:t>do SWZ</w:t>
      </w:r>
      <w:bookmarkEnd w:id="0"/>
      <w:bookmarkEnd w:id="1"/>
    </w:p>
    <w:p w14:paraId="351B24B4" w14:textId="28FC814C" w:rsidR="00CA6FE1" w:rsidRPr="00B57496" w:rsidRDefault="00EE6A9C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bookmarkStart w:id="2" w:name="_Toc19535828"/>
      <w:r w:rsidRPr="00DE0F77">
        <w:rPr>
          <w:rFonts w:cstheme="minorHAnsi"/>
          <w:b/>
          <w:sz w:val="24"/>
          <w:szCs w:val="24"/>
        </w:rPr>
        <w:t>Znak</w:t>
      </w:r>
      <w:r w:rsidR="000C65A9" w:rsidRPr="00DE0F77">
        <w:rPr>
          <w:rFonts w:cstheme="minorHAnsi"/>
          <w:b/>
          <w:sz w:val="24"/>
          <w:szCs w:val="24"/>
        </w:rPr>
        <w:t xml:space="preserve"> </w:t>
      </w:r>
      <w:r w:rsidR="00870844" w:rsidRPr="002904C2">
        <w:rPr>
          <w:rFonts w:cstheme="minorHAnsi"/>
          <w:b/>
          <w:sz w:val="24"/>
          <w:szCs w:val="24"/>
        </w:rPr>
        <w:t>sprawy</w:t>
      </w:r>
      <w:r w:rsidR="006C6CC0" w:rsidRPr="002904C2">
        <w:rPr>
          <w:rFonts w:cstheme="minorHAnsi"/>
          <w:b/>
          <w:sz w:val="24"/>
          <w:szCs w:val="24"/>
        </w:rPr>
        <w:t xml:space="preserve">: </w:t>
      </w:r>
      <w:r w:rsidR="00F133DF" w:rsidRPr="002904C2">
        <w:rPr>
          <w:rFonts w:cstheme="minorHAnsi"/>
          <w:b/>
          <w:bCs/>
          <w:color w:val="000000"/>
          <w:spacing w:val="4"/>
        </w:rPr>
        <w:t>RRG.271.</w:t>
      </w:r>
      <w:r w:rsidR="002904C2" w:rsidRPr="002904C2">
        <w:rPr>
          <w:rFonts w:cstheme="minorHAnsi"/>
          <w:b/>
          <w:bCs/>
          <w:color w:val="000000"/>
          <w:spacing w:val="4"/>
        </w:rPr>
        <w:t>10</w:t>
      </w:r>
      <w:r w:rsidR="00F133DF" w:rsidRPr="002904C2">
        <w:rPr>
          <w:rFonts w:cstheme="minorHAnsi"/>
          <w:b/>
          <w:bCs/>
          <w:color w:val="000000"/>
          <w:spacing w:val="4"/>
        </w:rPr>
        <w:t>.2026</w:t>
      </w:r>
    </w:p>
    <w:p w14:paraId="6D5BECEC" w14:textId="77777777" w:rsidR="00B02326" w:rsidRPr="00B57496" w:rsidRDefault="00B02326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B57496">
        <w:rPr>
          <w:rFonts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209"/>
      </w:tblGrid>
      <w:tr w:rsidR="00DA6F9F" w:rsidRPr="00B57496" w14:paraId="19ED66FB" w14:textId="77777777" w:rsidTr="00436702">
        <w:trPr>
          <w:trHeight w:val="890"/>
        </w:trPr>
        <w:tc>
          <w:tcPr>
            <w:tcW w:w="4077" w:type="dxa"/>
            <w:shd w:val="clear" w:color="auto" w:fill="F2F2F2" w:themeFill="background1" w:themeFillShade="F2"/>
          </w:tcPr>
          <w:p w14:paraId="7A9D0A46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  <w:r w:rsidRPr="00B5749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209" w:type="dxa"/>
          </w:tcPr>
          <w:p w14:paraId="75A01909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34510194" w14:textId="77777777" w:rsidTr="00297250">
        <w:trPr>
          <w:trHeight w:val="1054"/>
        </w:trPr>
        <w:tc>
          <w:tcPr>
            <w:tcW w:w="4077" w:type="dxa"/>
            <w:shd w:val="clear" w:color="auto" w:fill="F2F2F2" w:themeFill="background1" w:themeFillShade="F2"/>
          </w:tcPr>
          <w:p w14:paraId="439476A3" w14:textId="77777777" w:rsidR="00DA6F9F" w:rsidRPr="00B57496" w:rsidRDefault="00DA6F9F" w:rsidP="00436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57496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209" w:type="dxa"/>
          </w:tcPr>
          <w:p w14:paraId="319821A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22ED5586" w14:textId="77777777" w:rsidTr="00436702">
        <w:trPr>
          <w:trHeight w:val="485"/>
        </w:trPr>
        <w:tc>
          <w:tcPr>
            <w:tcW w:w="4077" w:type="dxa"/>
            <w:shd w:val="clear" w:color="auto" w:fill="F2F2F2" w:themeFill="background1" w:themeFillShade="F2"/>
          </w:tcPr>
          <w:p w14:paraId="22B65DCA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 xml:space="preserve">Województwo </w:t>
            </w:r>
          </w:p>
        </w:tc>
        <w:tc>
          <w:tcPr>
            <w:tcW w:w="5209" w:type="dxa"/>
          </w:tcPr>
          <w:p w14:paraId="4938CBC0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72192403" w14:textId="77777777" w:rsidTr="00297250">
        <w:trPr>
          <w:trHeight w:val="384"/>
        </w:trPr>
        <w:tc>
          <w:tcPr>
            <w:tcW w:w="4077" w:type="dxa"/>
            <w:shd w:val="clear" w:color="auto" w:fill="F2F2F2" w:themeFill="background1" w:themeFillShade="F2"/>
          </w:tcPr>
          <w:p w14:paraId="05F6C82E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5209" w:type="dxa"/>
          </w:tcPr>
          <w:p w14:paraId="676A3FA9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3D85E20B" w14:textId="77777777" w:rsidTr="00297250">
        <w:trPr>
          <w:trHeight w:val="417"/>
        </w:trPr>
        <w:tc>
          <w:tcPr>
            <w:tcW w:w="4077" w:type="dxa"/>
            <w:shd w:val="clear" w:color="auto" w:fill="F2F2F2" w:themeFill="background1" w:themeFillShade="F2"/>
          </w:tcPr>
          <w:p w14:paraId="49877D54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5209" w:type="dxa"/>
          </w:tcPr>
          <w:p w14:paraId="6DDFCB44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43D70967" w14:textId="77777777" w:rsidTr="00297250">
        <w:trPr>
          <w:trHeight w:val="424"/>
        </w:trPr>
        <w:tc>
          <w:tcPr>
            <w:tcW w:w="4077" w:type="dxa"/>
            <w:shd w:val="clear" w:color="auto" w:fill="F2F2F2" w:themeFill="background1" w:themeFillShade="F2"/>
          </w:tcPr>
          <w:p w14:paraId="543DA107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5209" w:type="dxa"/>
          </w:tcPr>
          <w:p w14:paraId="5B576BF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23299F24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2B90803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5209" w:type="dxa"/>
          </w:tcPr>
          <w:p w14:paraId="6194C3D5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250" w:rsidRPr="00B57496" w14:paraId="78A82FCE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0ECAFCFA" w14:textId="77777777" w:rsidR="00297250" w:rsidRPr="00B57496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reprezentowany przez:</w:t>
            </w:r>
          </w:p>
          <w:p w14:paraId="1C57AE95" w14:textId="77777777" w:rsidR="00297250" w:rsidRPr="00B57496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209" w:type="dxa"/>
          </w:tcPr>
          <w:p w14:paraId="6AD14099" w14:textId="77777777" w:rsidR="00297250" w:rsidRPr="00B57496" w:rsidRDefault="00297250" w:rsidP="00297250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673EE659" w14:textId="77777777" w:rsidR="00436702" w:rsidRPr="00B57496" w:rsidRDefault="00436702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</w:p>
    <w:p w14:paraId="7317CF8D" w14:textId="77777777" w:rsidR="00B02326" w:rsidRPr="00B57496" w:rsidRDefault="00B02326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738251A6" w14:textId="77777777" w:rsidR="0063125D" w:rsidRPr="00B57496" w:rsidRDefault="0063125D" w:rsidP="0063125D">
      <w:pPr>
        <w:autoSpaceDE w:val="0"/>
        <w:autoSpaceDN w:val="0"/>
        <w:adjustRightInd w:val="0"/>
        <w:spacing w:after="6" w:line="240" w:lineRule="auto"/>
        <w:rPr>
          <w:rFonts w:eastAsiaTheme="minorEastAsia" w:cstheme="minorHAnsi"/>
          <w:b/>
          <w:sz w:val="24"/>
          <w:szCs w:val="24"/>
        </w:rPr>
      </w:pPr>
      <w:r w:rsidRPr="00B57496">
        <w:rPr>
          <w:rFonts w:eastAsiaTheme="majorEastAsia" w:cstheme="minorHAnsi"/>
          <w:b/>
          <w:sz w:val="24"/>
          <w:szCs w:val="24"/>
        </w:rPr>
        <w:t>Gmina Przykona</w:t>
      </w:r>
    </w:p>
    <w:p w14:paraId="69835034" w14:textId="77777777" w:rsidR="0063125D" w:rsidRPr="00B57496" w:rsidRDefault="0063125D" w:rsidP="0063125D">
      <w:pPr>
        <w:spacing w:after="0"/>
        <w:rPr>
          <w:rStyle w:val="Domylnaczcionkaakapitu1"/>
          <w:rFonts w:cstheme="minorHAnsi"/>
          <w:b/>
          <w:sz w:val="24"/>
          <w:szCs w:val="24"/>
        </w:rPr>
      </w:pPr>
      <w:r w:rsidRPr="00B57496">
        <w:rPr>
          <w:rStyle w:val="Domylnaczcionkaakapitu1"/>
          <w:rFonts w:cstheme="minorHAnsi"/>
          <w:b/>
          <w:sz w:val="24"/>
          <w:szCs w:val="24"/>
        </w:rPr>
        <w:t>ul. Szkolna 7</w:t>
      </w:r>
    </w:p>
    <w:p w14:paraId="6DA8C151" w14:textId="729DF915" w:rsidR="0063125D" w:rsidRPr="00B57496" w:rsidRDefault="0063125D" w:rsidP="0063125D">
      <w:pPr>
        <w:spacing w:after="0"/>
        <w:rPr>
          <w:rFonts w:cstheme="minorHAnsi"/>
          <w:b/>
          <w:sz w:val="24"/>
          <w:szCs w:val="24"/>
        </w:rPr>
      </w:pPr>
      <w:r w:rsidRPr="00B57496">
        <w:rPr>
          <w:rStyle w:val="Domylnaczcionkaakapitu1"/>
          <w:rFonts w:cstheme="minorHAnsi"/>
          <w:b/>
          <w:sz w:val="24"/>
          <w:szCs w:val="24"/>
        </w:rPr>
        <w:t xml:space="preserve">62-731 Przykona </w:t>
      </w:r>
    </w:p>
    <w:p w14:paraId="7E0D25E0" w14:textId="77777777" w:rsidR="0063125D" w:rsidRPr="00B57496" w:rsidRDefault="0063125D" w:rsidP="00687D9D">
      <w:pPr>
        <w:autoSpaceDE w:val="0"/>
        <w:autoSpaceDN w:val="0"/>
        <w:adjustRightInd w:val="0"/>
        <w:spacing w:after="6" w:line="240" w:lineRule="auto"/>
        <w:rPr>
          <w:rFonts w:eastAsiaTheme="minorEastAsia" w:cstheme="minorHAnsi"/>
          <w:b/>
          <w:sz w:val="24"/>
          <w:szCs w:val="24"/>
        </w:rPr>
      </w:pPr>
    </w:p>
    <w:p w14:paraId="5973007A" w14:textId="77777777" w:rsidR="00DB5914" w:rsidRPr="00B57496" w:rsidRDefault="00DB5914" w:rsidP="00DB5914">
      <w:pPr>
        <w:pStyle w:val="Tekstpodstawowy"/>
        <w:spacing w:after="0"/>
        <w:rPr>
          <w:rFonts w:cstheme="minorHAnsi"/>
          <w:b/>
          <w:spacing w:val="-2"/>
          <w:sz w:val="24"/>
          <w:szCs w:val="24"/>
        </w:rPr>
      </w:pPr>
    </w:p>
    <w:p w14:paraId="2BE63D23" w14:textId="77777777" w:rsidR="00B02326" w:rsidRPr="00B57496" w:rsidRDefault="00B02326" w:rsidP="00B02326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16"/>
          <w:szCs w:val="16"/>
        </w:rPr>
      </w:pPr>
      <w:r w:rsidRPr="00B5749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t>Formularz oferty</w:t>
      </w:r>
      <w:r w:rsidRPr="00B5749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br/>
      </w:r>
    </w:p>
    <w:p w14:paraId="3AC42202" w14:textId="223FD25B" w:rsidR="00657569" w:rsidRPr="00B57496" w:rsidRDefault="00657569" w:rsidP="004A1D08">
      <w:pPr>
        <w:pStyle w:val="Akapitzlist"/>
        <w:spacing w:after="0"/>
        <w:ind w:left="0"/>
        <w:jc w:val="both"/>
        <w:rPr>
          <w:rFonts w:cstheme="minorHAnsi"/>
        </w:rPr>
      </w:pPr>
      <w:r w:rsidRPr="00B57496">
        <w:rPr>
          <w:rFonts w:cstheme="minorHAnsi"/>
        </w:rPr>
        <w:t xml:space="preserve">Nawiązując do ogłoszenia o postępowaniu prowadzonym w trybie podstawowym bez negocjacji </w:t>
      </w:r>
      <w:r w:rsidRPr="00B57496">
        <w:rPr>
          <w:rFonts w:cstheme="minorHAnsi"/>
          <w:b/>
        </w:rPr>
        <w:t xml:space="preserve">na </w:t>
      </w:r>
      <w:bookmarkStart w:id="3" w:name="_Hlk135424925"/>
      <w:r w:rsidR="004A1D08" w:rsidRPr="004A1D08">
        <w:rPr>
          <w:rFonts w:ascii="Calibri" w:eastAsia="Calibri" w:hAnsi="Calibri" w:cs="Calibri"/>
          <w:b/>
        </w:rPr>
        <w:t>zaprojektowanie i wybudowanie infrastruktury drogowej oraz ścieżki pieszo-rowerowej z</w:t>
      </w:r>
      <w:r w:rsidR="001374F3">
        <w:rPr>
          <w:rFonts w:ascii="Calibri" w:eastAsia="Calibri" w:hAnsi="Calibri" w:cs="Calibri"/>
          <w:b/>
        </w:rPr>
        <w:t> </w:t>
      </w:r>
      <w:r w:rsidR="004A1D08" w:rsidRPr="004A1D08">
        <w:rPr>
          <w:rFonts w:ascii="Calibri" w:eastAsia="Calibri" w:hAnsi="Calibri" w:cs="Calibri"/>
          <w:b/>
        </w:rPr>
        <w:t>oświetleniem LED wraz z robotami towarzyszącymi, małą architekturą i terenami zielonymi dla projektu</w:t>
      </w:r>
      <w:r w:rsidR="001374F3">
        <w:rPr>
          <w:rFonts w:ascii="Calibri" w:eastAsia="Calibri" w:hAnsi="Calibri" w:cs="Calibri"/>
          <w:b/>
        </w:rPr>
        <w:t xml:space="preserve">: </w:t>
      </w:r>
      <w:r w:rsidR="004A1D08" w:rsidRPr="004A1D08">
        <w:rPr>
          <w:rFonts w:ascii="Calibri" w:eastAsia="Calibri" w:hAnsi="Calibri" w:cs="Calibri"/>
          <w:b/>
        </w:rPr>
        <w:t>„Gmina Przykona w transformacji - rewitalizacja przestrzeni wokół zbiornika wodnego Przykona”</w:t>
      </w:r>
      <w:r w:rsidRPr="00B57496">
        <w:rPr>
          <w:rFonts w:cstheme="minorHAnsi"/>
          <w:b/>
          <w:bCs/>
        </w:rPr>
        <w:t>,</w:t>
      </w:r>
      <w:r w:rsidR="0063125D" w:rsidRPr="00B57496">
        <w:rPr>
          <w:rFonts w:cstheme="minorHAnsi"/>
        </w:rPr>
        <w:t xml:space="preserve"> prowadzonego </w:t>
      </w:r>
      <w:r w:rsidRPr="00B57496">
        <w:rPr>
          <w:rFonts w:cstheme="minorHAnsi"/>
        </w:rPr>
        <w:t xml:space="preserve">przez </w:t>
      </w:r>
      <w:r w:rsidR="00687D9D" w:rsidRPr="00B57496">
        <w:rPr>
          <w:rFonts w:eastAsiaTheme="minorEastAsia" w:cstheme="minorHAnsi"/>
        </w:rPr>
        <w:t xml:space="preserve">Gminę </w:t>
      </w:r>
      <w:r w:rsidR="0063125D" w:rsidRPr="00B57496">
        <w:rPr>
          <w:rFonts w:eastAsiaTheme="minorEastAsia" w:cstheme="minorHAnsi"/>
        </w:rPr>
        <w:t>Przykona, ul. Szkolna 7, 62-731 Przykona</w:t>
      </w:r>
      <w:r w:rsidR="007B74B6" w:rsidRPr="00B57496">
        <w:rPr>
          <w:rFonts w:cstheme="minorHAnsi"/>
        </w:rPr>
        <w:t>:</w:t>
      </w:r>
      <w:r w:rsidRPr="00B57496">
        <w:rPr>
          <w:rFonts w:cstheme="minorHAnsi"/>
        </w:rPr>
        <w:t xml:space="preserve"> </w:t>
      </w:r>
    </w:p>
    <w:bookmarkEnd w:id="2"/>
    <w:bookmarkEnd w:id="3"/>
    <w:p w14:paraId="4C9D9896" w14:textId="5B07036F" w:rsidR="006A1FB3" w:rsidRPr="00B57496" w:rsidRDefault="006A1FB3" w:rsidP="006A1FB3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</w:p>
    <w:p w14:paraId="54F38044" w14:textId="77777777" w:rsidR="006A1FB3" w:rsidRPr="00B57496" w:rsidRDefault="006A1FB3" w:rsidP="00470CC9">
      <w:pPr>
        <w:pStyle w:val="Nagwek2"/>
      </w:pPr>
      <w:r w:rsidRPr="00B57496">
        <w:t>Przedmiot i cena oferty</w:t>
      </w:r>
    </w:p>
    <w:p w14:paraId="1C8C9F60" w14:textId="77777777" w:rsidR="006A1FB3" w:rsidRPr="00B57496" w:rsidRDefault="006A1FB3" w:rsidP="006A1FB3">
      <w:pPr>
        <w:ind w:left="42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59CAE437" w14:textId="77777777" w:rsidR="006A1FB3" w:rsidRPr="00B57496" w:rsidRDefault="006A1FB3" w:rsidP="006A1FB3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57A1F09D" w14:textId="77777777" w:rsidR="006A1FB3" w:rsidRPr="00B57496" w:rsidRDefault="006A1FB3" w:rsidP="006A1FB3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7A98A0AE" w14:textId="77777777" w:rsidR="006A1FB3" w:rsidRPr="00B57496" w:rsidRDefault="006A1FB3" w:rsidP="006A1FB3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4C5937C2" w14:textId="77777777" w:rsidR="006A1FB3" w:rsidRPr="00B57496" w:rsidRDefault="006A1FB3" w:rsidP="006A1FB3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A1FB3" w:rsidRPr="00B57496" w14:paraId="578A6614" w14:textId="77777777" w:rsidTr="008076BD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F3C2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0CE00AA2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A253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409D7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A1FB3" w:rsidRPr="00B57496" w14:paraId="06B6E903" w14:textId="77777777" w:rsidTr="008076BD">
        <w:trPr>
          <w:trHeight w:val="206"/>
        </w:trPr>
        <w:tc>
          <w:tcPr>
            <w:tcW w:w="7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989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8AA" w14:textId="77777777" w:rsidR="006A1FB3" w:rsidRPr="00B57496" w:rsidRDefault="006A1FB3" w:rsidP="00BE4A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1B12E" w14:textId="77777777" w:rsidR="006A1FB3" w:rsidRPr="00B57496" w:rsidRDefault="006A1FB3" w:rsidP="00BE4A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A1FB3" w:rsidRPr="00B57496" w14:paraId="47FCB6AC" w14:textId="77777777" w:rsidTr="008076BD">
        <w:trPr>
          <w:trHeight w:val="2040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D84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7FD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29912FE1" w14:textId="3A95A8B5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7A7CE5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</w:t>
            </w:r>
            <w:r w:rsidR="008076BD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7A7CE5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zamówienia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E6A2B4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FB3" w:rsidRPr="00B57496" w14:paraId="1F5A795D" w14:textId="77777777" w:rsidTr="008076BD">
        <w:trPr>
          <w:trHeight w:val="600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1CF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D6D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0A32F4D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A1FB3" w:rsidRPr="00B57496" w14:paraId="70980046" w14:textId="77777777" w:rsidTr="008076BD">
        <w:trPr>
          <w:trHeight w:val="1223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6D6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7679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3D56B4A2" w14:textId="77777777" w:rsidR="006A1FB3" w:rsidRPr="00B57496" w:rsidRDefault="006A1FB3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7A7CE5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25C78ED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1FB3" w:rsidRPr="00B57496" w14:paraId="790BC08E" w14:textId="77777777" w:rsidTr="008076BD">
        <w:trPr>
          <w:trHeight w:val="605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804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netto (zł):</w:t>
            </w:r>
          </w:p>
          <w:p w14:paraId="0DBBEB3A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BC544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7CE5" w:rsidRPr="00B57496" w14:paraId="15B5B57F" w14:textId="77777777" w:rsidTr="008076BD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B385" w14:textId="166FD589" w:rsidR="007A7CE5" w:rsidRPr="00DE0F77" w:rsidRDefault="007A7CE5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D71A" w14:textId="5DA7B4C6" w:rsidR="007A7CE5" w:rsidRPr="00DE0F77" w:rsidRDefault="007A7CE5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A1FB3" w:rsidRPr="00B57496" w14:paraId="4808EB3E" w14:textId="77777777" w:rsidTr="008076BD">
        <w:trPr>
          <w:trHeight w:val="557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55B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F81F3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FB3" w:rsidRPr="00B57496" w14:paraId="5256DB9C" w14:textId="77777777" w:rsidTr="008076BD">
        <w:trPr>
          <w:trHeight w:val="551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A8F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6115782" w14:textId="77777777" w:rsidR="006A1FB3" w:rsidRPr="00B57496" w:rsidRDefault="006A1FB3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933D127" w14:textId="77777777" w:rsidR="006A1FB3" w:rsidRPr="00B57496" w:rsidRDefault="006A1FB3" w:rsidP="006A1FB3">
      <w:pPr>
        <w:pStyle w:val="Akapitzlist"/>
        <w:spacing w:after="120"/>
        <w:ind w:left="360"/>
        <w:jc w:val="both"/>
        <w:rPr>
          <w:rFonts w:cstheme="minorHAnsi"/>
        </w:rPr>
      </w:pPr>
    </w:p>
    <w:p w14:paraId="03EBAB13" w14:textId="77777777" w:rsidR="006A1FB3" w:rsidRPr="00B57496" w:rsidRDefault="006A1FB3" w:rsidP="006A1FB3">
      <w:pPr>
        <w:tabs>
          <w:tab w:val="left" w:pos="284"/>
        </w:tabs>
        <w:autoSpaceDE w:val="0"/>
        <w:autoSpaceDN w:val="0"/>
        <w:spacing w:after="0"/>
        <w:ind w:left="426"/>
        <w:jc w:val="both"/>
        <w:rPr>
          <w:rFonts w:cstheme="minorHAnsi"/>
        </w:rPr>
      </w:pPr>
      <w:r w:rsidRPr="00B57496">
        <w:rPr>
          <w:rFonts w:cstheme="minorHAnsi"/>
        </w:rPr>
        <w:t xml:space="preserve">Oświadczamy, że wskazana cena obejmuje wszystkie koszty związane z realizacją przedmiotu zamówienia. </w:t>
      </w:r>
    </w:p>
    <w:p w14:paraId="030EAC95" w14:textId="77777777" w:rsidR="006A1FB3" w:rsidRPr="00B57496" w:rsidRDefault="006A1FB3" w:rsidP="00470CC9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64FF77D7" w14:textId="77777777" w:rsidR="006A1FB3" w:rsidRPr="00B57496" w:rsidRDefault="006A1FB3" w:rsidP="006A1FB3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37A5574A" w14:textId="77777777" w:rsidR="006A1FB3" w:rsidRDefault="006A1FB3" w:rsidP="006A1FB3">
      <w:pPr>
        <w:rPr>
          <w:rFonts w:cs="Calibri"/>
          <w:color w:val="000000"/>
        </w:rPr>
      </w:pPr>
      <w:r w:rsidRPr="00B57496">
        <w:rPr>
          <w:rFonts w:cs="Calibri"/>
          <w:color w:val="000000"/>
        </w:rPr>
        <w:t>(min. 45 dni/max. 90 dni).</w:t>
      </w:r>
    </w:p>
    <w:p w14:paraId="64ABBDE2" w14:textId="77777777" w:rsidR="004A1D08" w:rsidRPr="00B57496" w:rsidRDefault="004A1D08" w:rsidP="004A1D08">
      <w:pPr>
        <w:pStyle w:val="Nagwek2"/>
      </w:pPr>
      <w:r w:rsidRPr="00B57496">
        <w:t>Kryterium oceny ofert: Efektywność energetyczna systemu oświetlenia zewnętrznego (E)</w:t>
      </w:r>
    </w:p>
    <w:p w14:paraId="2BA071BA" w14:textId="77777777" w:rsidR="004A1D08" w:rsidRPr="00B57496" w:rsidRDefault="004A1D08" w:rsidP="004A1D08">
      <w:pPr>
        <w:pStyle w:val="Akapitzlist"/>
        <w:spacing w:after="0"/>
        <w:ind w:left="0"/>
        <w:rPr>
          <w:rFonts w:cstheme="minorHAnsi"/>
          <w:b/>
          <w:bCs/>
        </w:rPr>
      </w:pPr>
      <w:r w:rsidRPr="00B57496">
        <w:rPr>
          <w:rFonts w:cstheme="minorHAnsi"/>
          <w:b/>
          <w:bCs/>
        </w:rPr>
        <w:t>Oferuję:</w:t>
      </w:r>
    </w:p>
    <w:p w14:paraId="4537B241" w14:textId="77777777" w:rsidR="004A1D08" w:rsidRPr="00B57496" w:rsidRDefault="00000000" w:rsidP="004A1D08">
      <w:pPr>
        <w:pStyle w:val="Akapitzlist"/>
        <w:spacing w:after="0"/>
        <w:ind w:left="0"/>
        <w:rPr>
          <w:rFonts w:cstheme="minorHAnsi"/>
        </w:rPr>
      </w:pPr>
      <w:sdt>
        <w:sdtPr>
          <w:rPr>
            <w:rFonts w:cstheme="minorHAnsi"/>
            <w:b/>
            <w:bCs/>
          </w:rPr>
          <w:id w:val="-1149431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4A1D08" w:rsidRPr="00B57496">
        <w:rPr>
          <w:rFonts w:cstheme="minorHAnsi"/>
          <w:b/>
          <w:bCs/>
        </w:rPr>
        <w:t xml:space="preserve"> kompletny system inteligentnego sterowania oświetleniem</w:t>
      </w:r>
      <w:r w:rsidR="004A1D08" w:rsidRPr="00B57496">
        <w:rPr>
          <w:rFonts w:cstheme="minorHAnsi"/>
        </w:rPr>
        <w:t xml:space="preserve">, obejmujący: </w:t>
      </w:r>
    </w:p>
    <w:p w14:paraId="04BE3E9C" w14:textId="77777777" w:rsidR="004A1D08" w:rsidRPr="00B57496" w:rsidRDefault="004A1D08" w:rsidP="004A1D08">
      <w:pPr>
        <w:pStyle w:val="Akapitzlist"/>
        <w:spacing w:after="0"/>
        <w:ind w:left="708"/>
        <w:rPr>
          <w:rFonts w:cstheme="minorHAnsi"/>
        </w:rPr>
      </w:pPr>
      <w:r w:rsidRPr="00B57496">
        <w:rPr>
          <w:rFonts w:cstheme="minorHAnsi"/>
        </w:rPr>
        <w:t xml:space="preserve">– automatyczne załączanie/wyłączanie oświetlenia na podstawie natężenia światła dziennego, </w:t>
      </w:r>
    </w:p>
    <w:p w14:paraId="117495BB" w14:textId="77777777" w:rsidR="004A1D08" w:rsidRPr="00B57496" w:rsidRDefault="004A1D08" w:rsidP="004A1D08">
      <w:pPr>
        <w:pStyle w:val="Akapitzlist"/>
        <w:spacing w:after="0"/>
        <w:ind w:left="708"/>
        <w:rPr>
          <w:rFonts w:cstheme="minorHAnsi"/>
        </w:rPr>
      </w:pPr>
      <w:r w:rsidRPr="00B57496">
        <w:rPr>
          <w:rFonts w:cstheme="minorHAnsi"/>
        </w:rPr>
        <w:lastRenderedPageBreak/>
        <w:t xml:space="preserve">– automatyczne ograniczanie mocy opraw w warunkach zmniejszonego zapotrzebowania na oświetlenie nocne, </w:t>
      </w:r>
    </w:p>
    <w:p w14:paraId="40A0DD1B" w14:textId="77777777" w:rsidR="004A1D08" w:rsidRPr="00B57496" w:rsidRDefault="004A1D08" w:rsidP="004A1D08">
      <w:pPr>
        <w:ind w:left="708"/>
        <w:rPr>
          <w:rFonts w:eastAsia="Calibri" w:cstheme="minorHAnsi"/>
          <w:bCs/>
        </w:rPr>
      </w:pPr>
      <w:r w:rsidRPr="00B57496">
        <w:rPr>
          <w:rFonts w:cstheme="minorHAnsi"/>
        </w:rPr>
        <w:t>– automatyczną aktywizację pełnego poziomu świecenia w reakcji na ruch użytkowników lub pojazdów w obszarze oświetlenia zewnętrznego</w:t>
      </w:r>
    </w:p>
    <w:p w14:paraId="764F3B28" w14:textId="77777777" w:rsidR="004A1D08" w:rsidRPr="00B57496" w:rsidRDefault="00000000" w:rsidP="004A1D08">
      <w:pPr>
        <w:pStyle w:val="Akapitzlist"/>
        <w:spacing w:after="0"/>
        <w:ind w:left="284" w:hanging="284"/>
        <w:rPr>
          <w:rFonts w:eastAsia="Calibri" w:cstheme="minorHAnsi"/>
          <w:bCs/>
        </w:rPr>
      </w:pPr>
      <w:sdt>
        <w:sdtPr>
          <w:rPr>
            <w:rFonts w:cstheme="minorHAnsi"/>
            <w:b/>
            <w:bCs/>
          </w:rPr>
          <w:id w:val="1472794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4A1D08" w:rsidRPr="00B57496">
        <w:rPr>
          <w:rFonts w:eastAsia="Calibri" w:cstheme="minorHAnsi"/>
          <w:b/>
        </w:rPr>
        <w:t xml:space="preserve"> częściowy</w:t>
      </w:r>
      <w:r w:rsidR="004A1D08" w:rsidRPr="00B57496">
        <w:rPr>
          <w:rFonts w:eastAsia="Calibri" w:cstheme="minorHAnsi"/>
          <w:bCs/>
        </w:rPr>
        <w:t xml:space="preserve"> </w:t>
      </w:r>
      <w:r w:rsidR="004A1D08" w:rsidRPr="00B57496">
        <w:rPr>
          <w:rFonts w:cstheme="minorHAnsi"/>
          <w:b/>
          <w:bCs/>
        </w:rPr>
        <w:t>system inteligentnego sterowania oświetleniem</w:t>
      </w:r>
      <w:r w:rsidR="004A1D08" w:rsidRPr="00B57496">
        <w:rPr>
          <w:rFonts w:eastAsia="Calibri" w:cstheme="minorHAnsi"/>
          <w:bCs/>
        </w:rPr>
        <w:t>, obejmujący</w:t>
      </w:r>
      <w:r w:rsidR="004A1D08" w:rsidRPr="00DD353D">
        <w:rPr>
          <w:rFonts w:eastAsia="Calibri" w:cstheme="minorHAnsi"/>
          <w:bCs/>
        </w:rPr>
        <w:t xml:space="preserve"> </w:t>
      </w:r>
      <w:r w:rsidR="004A1D08" w:rsidRPr="00B35E2D">
        <w:rPr>
          <w:rFonts w:cstheme="minorHAnsi"/>
        </w:rPr>
        <w:t xml:space="preserve">automatyczne załączanie/wyłączanie oświetlenia na podstawie natężenia światła dziennego, </w:t>
      </w:r>
      <w:r w:rsidR="004A1D08">
        <w:rPr>
          <w:rFonts w:cstheme="minorHAnsi"/>
        </w:rPr>
        <w:t xml:space="preserve">oraz </w:t>
      </w:r>
      <w:r w:rsidR="004A1D08" w:rsidRPr="00B64DE0">
        <w:rPr>
          <w:rFonts w:cstheme="minorHAnsi"/>
          <w:b/>
          <w:bCs/>
        </w:rPr>
        <w:t xml:space="preserve">jedną z </w:t>
      </w:r>
      <w:r w:rsidR="004A1D08" w:rsidRPr="00B64DE0">
        <w:rPr>
          <w:rFonts w:eastAsia="Calibri" w:cstheme="minorHAnsi"/>
          <w:b/>
          <w:bCs/>
        </w:rPr>
        <w:t>funkcji</w:t>
      </w:r>
      <w:r w:rsidR="004A1D08" w:rsidRPr="00DD353D">
        <w:rPr>
          <w:rFonts w:eastAsia="Calibri" w:cstheme="minorHAnsi"/>
          <w:bCs/>
        </w:rPr>
        <w:t>:</w:t>
      </w:r>
      <w:r w:rsidR="004A1D08">
        <w:rPr>
          <w:rFonts w:eastAsia="Calibri" w:cstheme="minorHAnsi"/>
          <w:bCs/>
        </w:rPr>
        <w:t xml:space="preserve"> </w:t>
      </w:r>
      <w:r w:rsidR="004A1D08" w:rsidRPr="00B57496">
        <w:rPr>
          <w:rFonts w:eastAsia="Calibri" w:cstheme="minorHAnsi"/>
          <w:b/>
        </w:rPr>
        <w:t>(należy wskazać oferowan</w:t>
      </w:r>
      <w:r w:rsidR="004A1D08">
        <w:rPr>
          <w:rFonts w:eastAsia="Calibri" w:cstheme="minorHAnsi"/>
          <w:b/>
        </w:rPr>
        <w:t>ą</w:t>
      </w:r>
      <w:r w:rsidR="004A1D08" w:rsidRPr="00B57496">
        <w:rPr>
          <w:rFonts w:eastAsia="Calibri" w:cstheme="minorHAnsi"/>
          <w:b/>
        </w:rPr>
        <w:t xml:space="preserve"> funkcj</w:t>
      </w:r>
      <w:r w:rsidR="004A1D08">
        <w:rPr>
          <w:rFonts w:eastAsia="Calibri" w:cstheme="minorHAnsi"/>
          <w:b/>
        </w:rPr>
        <w:t>ę</w:t>
      </w:r>
      <w:r w:rsidR="004A1D08" w:rsidRPr="00B57496">
        <w:rPr>
          <w:rFonts w:eastAsia="Calibri" w:cstheme="minorHAnsi"/>
          <w:b/>
        </w:rPr>
        <w:t>)</w:t>
      </w:r>
      <w:r w:rsidR="004A1D08" w:rsidRPr="00B57496">
        <w:rPr>
          <w:rFonts w:eastAsia="Calibri" w:cstheme="minorHAnsi"/>
          <w:bCs/>
        </w:rPr>
        <w:t xml:space="preserve">: </w:t>
      </w:r>
    </w:p>
    <w:p w14:paraId="589D7261" w14:textId="77777777" w:rsidR="004A1D08" w:rsidRPr="00B57496" w:rsidRDefault="00000000" w:rsidP="004A1D08">
      <w:pPr>
        <w:pStyle w:val="Akapitzlist"/>
        <w:spacing w:after="0"/>
        <w:ind w:left="993" w:hanging="285"/>
        <w:rPr>
          <w:rFonts w:cstheme="minorHAnsi"/>
        </w:rPr>
      </w:pPr>
      <w:sdt>
        <w:sdtPr>
          <w:rPr>
            <w:rFonts w:cstheme="minorHAnsi"/>
          </w:rPr>
          <w:id w:val="1941722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 w:rsidRPr="00B57496">
            <w:rPr>
              <w:rFonts w:ascii="MS Gothic" w:eastAsia="MS Gothic" w:hAnsi="MS Gothic" w:cstheme="minorHAnsi"/>
            </w:rPr>
            <w:t>☐</w:t>
          </w:r>
        </w:sdtContent>
      </w:sdt>
      <w:r w:rsidR="004A1D08" w:rsidRPr="00B57496">
        <w:rPr>
          <w:rFonts w:cstheme="minorHAnsi"/>
        </w:rPr>
        <w:t xml:space="preserve"> automatyczne ograniczanie mocy opraw w warunkach zmniejszonego zapotrzebowania na oświetlenie nocne, *</w:t>
      </w:r>
    </w:p>
    <w:p w14:paraId="2B39CF07" w14:textId="77777777" w:rsidR="004A1D08" w:rsidRPr="00B57496" w:rsidRDefault="00000000" w:rsidP="004A1D08">
      <w:pPr>
        <w:pStyle w:val="Akapitzlist"/>
        <w:spacing w:after="0"/>
        <w:ind w:left="993" w:hanging="285"/>
        <w:rPr>
          <w:rFonts w:cstheme="minorHAnsi"/>
        </w:rPr>
      </w:pPr>
      <w:sdt>
        <w:sdtPr>
          <w:rPr>
            <w:rFonts w:cstheme="minorHAnsi"/>
          </w:rPr>
          <w:id w:val="-1501878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 w:rsidRPr="00B57496">
            <w:rPr>
              <w:rFonts w:ascii="MS Gothic" w:eastAsia="MS Gothic" w:hAnsi="MS Gothic" w:cstheme="minorHAnsi"/>
            </w:rPr>
            <w:t>☐</w:t>
          </w:r>
        </w:sdtContent>
      </w:sdt>
      <w:r w:rsidR="004A1D08" w:rsidRPr="00B57496">
        <w:rPr>
          <w:rFonts w:cstheme="minorHAnsi"/>
        </w:rPr>
        <w:t xml:space="preserve"> automatyczną aktywizację pełnego poziomu świecenia w reakcji na ruch użytkowników lub pojazdów w obszarze oświetlenia zewnętrznego.*</w:t>
      </w:r>
    </w:p>
    <w:p w14:paraId="63C80693" w14:textId="77777777" w:rsidR="004A1D08" w:rsidRDefault="00000000" w:rsidP="004A1D08">
      <w:pPr>
        <w:pStyle w:val="Akapitzlist"/>
        <w:spacing w:after="0"/>
        <w:ind w:left="284" w:hanging="284"/>
        <w:rPr>
          <w:rFonts w:cstheme="minorHAnsi"/>
        </w:rPr>
      </w:pPr>
      <w:sdt>
        <w:sdtPr>
          <w:rPr>
            <w:rFonts w:cstheme="minorHAnsi"/>
            <w:b/>
            <w:bCs/>
          </w:rPr>
          <w:id w:val="-1620065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 w:rsidRPr="00B57496">
            <w:rPr>
              <w:rFonts w:ascii="MS Gothic" w:eastAsia="MS Gothic" w:hAnsi="MS Gothic" w:cstheme="minorHAnsi"/>
              <w:b/>
              <w:bCs/>
            </w:rPr>
            <w:t>☐</w:t>
          </w:r>
        </w:sdtContent>
      </w:sdt>
      <w:r w:rsidR="004A1D08" w:rsidRPr="00B57496">
        <w:rPr>
          <w:rFonts w:eastAsia="Calibri" w:cstheme="minorHAnsi"/>
          <w:b/>
        </w:rPr>
        <w:t xml:space="preserve"> podstawowy</w:t>
      </w:r>
      <w:r w:rsidR="004A1D08" w:rsidRPr="00B57496">
        <w:rPr>
          <w:rFonts w:eastAsia="Calibri" w:cstheme="minorHAnsi"/>
          <w:bCs/>
        </w:rPr>
        <w:t xml:space="preserve"> </w:t>
      </w:r>
      <w:r w:rsidR="004A1D08" w:rsidRPr="00B57496">
        <w:rPr>
          <w:rFonts w:cstheme="minorHAnsi"/>
          <w:b/>
          <w:bCs/>
        </w:rPr>
        <w:t>system inteligentnego sterowania oświetleniem</w:t>
      </w:r>
      <w:r w:rsidR="004A1D08" w:rsidRPr="00B57496">
        <w:rPr>
          <w:rFonts w:eastAsia="Calibri" w:cstheme="minorHAnsi"/>
          <w:bCs/>
        </w:rPr>
        <w:t>, obejmujący</w:t>
      </w:r>
      <w:r w:rsidR="004A1D08">
        <w:rPr>
          <w:rFonts w:eastAsia="Calibri" w:cstheme="minorHAnsi"/>
          <w:bCs/>
        </w:rPr>
        <w:t xml:space="preserve"> </w:t>
      </w:r>
      <w:r w:rsidR="004A1D08" w:rsidRPr="00B35E2D">
        <w:rPr>
          <w:rFonts w:cstheme="minorHAnsi"/>
        </w:rPr>
        <w:t>automatyczne załączanie/wyłączanie oświetlenia na podstawie natężenia światła dziennego</w:t>
      </w:r>
    </w:p>
    <w:p w14:paraId="0BB116BD" w14:textId="77777777" w:rsidR="004A1D08" w:rsidRPr="00B64DE0" w:rsidRDefault="004A1D08" w:rsidP="004A1D08">
      <w:pPr>
        <w:pStyle w:val="Akapitzlist"/>
        <w:spacing w:after="0"/>
        <w:ind w:left="284" w:hanging="284"/>
        <w:rPr>
          <w:rFonts w:eastAsia="Calibri" w:cstheme="minorHAnsi"/>
          <w:bCs/>
        </w:rPr>
      </w:pPr>
    </w:p>
    <w:p w14:paraId="23C20244" w14:textId="77777777" w:rsidR="004A1D08" w:rsidRPr="00B57496" w:rsidRDefault="00000000" w:rsidP="004A1D08">
      <w:pPr>
        <w:rPr>
          <w:rFonts w:eastAsia="Calibri" w:cstheme="minorHAnsi"/>
          <w:b/>
        </w:rPr>
      </w:pPr>
      <w:sdt>
        <w:sdtPr>
          <w:rPr>
            <w:rFonts w:cstheme="minorHAnsi"/>
            <w:b/>
            <w:bCs/>
          </w:rPr>
          <w:id w:val="-816654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1D08" w:rsidRPr="00B57496">
            <w:rPr>
              <w:rFonts w:ascii="MS Gothic" w:eastAsia="MS Gothic" w:hAnsi="MS Gothic" w:cstheme="minorHAnsi"/>
              <w:b/>
              <w:bCs/>
            </w:rPr>
            <w:t>☐</w:t>
          </w:r>
        </w:sdtContent>
      </w:sdt>
      <w:r w:rsidR="004A1D08" w:rsidRPr="00B57496">
        <w:rPr>
          <w:rFonts w:eastAsia="Calibri" w:cstheme="minorHAnsi"/>
          <w:b/>
        </w:rPr>
        <w:t xml:space="preserve"> Nie oferuję systemu inteligentnego sterowania oświetleniem</w:t>
      </w:r>
    </w:p>
    <w:p w14:paraId="64DDA79E" w14:textId="77777777" w:rsidR="004A1D08" w:rsidRPr="00B57496" w:rsidRDefault="004A1D08" w:rsidP="004A1D08">
      <w:pPr>
        <w:rPr>
          <w:rFonts w:eastAsia="Calibri" w:cstheme="minorHAnsi"/>
          <w:b/>
        </w:rPr>
      </w:pPr>
      <w:r w:rsidRPr="00B57496">
        <w:rPr>
          <w:rFonts w:eastAsia="Calibri" w:cstheme="minorHAnsi"/>
          <w:b/>
        </w:rPr>
        <w:t>Uwaga:</w:t>
      </w:r>
    </w:p>
    <w:p w14:paraId="26744C17" w14:textId="77777777" w:rsidR="004A1D08" w:rsidRPr="00B57496" w:rsidRDefault="004A1D08" w:rsidP="004A1D08">
      <w:pPr>
        <w:rPr>
          <w:rFonts w:eastAsia="Calibri" w:cstheme="minorHAnsi"/>
          <w:b/>
        </w:rPr>
      </w:pPr>
      <w:r w:rsidRPr="00B57496">
        <w:rPr>
          <w:rFonts w:eastAsia="Calibri" w:cstheme="minorHAnsi"/>
          <w:b/>
        </w:rPr>
        <w:t xml:space="preserve">Należy zaznaczyć właściwe </w:t>
      </w:r>
      <w:proofErr w:type="spellStart"/>
      <w:r w:rsidRPr="00B57496">
        <w:rPr>
          <w:rFonts w:eastAsia="Calibri" w:cstheme="minorHAnsi"/>
          <w:b/>
        </w:rPr>
        <w:t>checkboxy</w:t>
      </w:r>
      <w:proofErr w:type="spellEnd"/>
      <w:r w:rsidRPr="00B57496">
        <w:rPr>
          <w:rFonts w:eastAsia="Calibri" w:cstheme="minorHAnsi"/>
          <w:b/>
        </w:rPr>
        <w:t xml:space="preserve"> (</w:t>
      </w:r>
      <w:sdt>
        <w:sdtPr>
          <w:rPr>
            <w:rFonts w:cstheme="minorHAnsi"/>
            <w:b/>
          </w:rPr>
          <w:id w:val="69034370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57496">
            <w:rPr>
              <w:rFonts w:ascii="MS Gothic" w:eastAsia="MS Gothic" w:hAnsi="MS Gothic" w:cstheme="minorHAnsi"/>
              <w:b/>
            </w:rPr>
            <w:t>☒</w:t>
          </w:r>
        </w:sdtContent>
      </w:sdt>
      <w:r w:rsidRPr="00B57496">
        <w:rPr>
          <w:rFonts w:eastAsia="Calibri" w:cstheme="minorHAnsi"/>
          <w:b/>
        </w:rPr>
        <w:t xml:space="preserve">) lub zakreślić znak X przy oferowanym rozwiązaniu. </w:t>
      </w:r>
    </w:p>
    <w:p w14:paraId="5C272462" w14:textId="77777777" w:rsidR="004A1D08" w:rsidRPr="00B57496" w:rsidRDefault="004A1D08" w:rsidP="006A1FB3">
      <w:pPr>
        <w:rPr>
          <w:lang w:eastAsia="pl-PL"/>
        </w:rPr>
      </w:pPr>
    </w:p>
    <w:p w14:paraId="47300478" w14:textId="77777777" w:rsidR="006A1FB3" w:rsidRPr="00B57496" w:rsidRDefault="006A1FB3" w:rsidP="00470CC9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18284D8E" w14:textId="77777777" w:rsidR="006A1FB3" w:rsidRPr="00B57496" w:rsidRDefault="006A1FB3" w:rsidP="006A1FB3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5D3411E2" w14:textId="77777777" w:rsidR="006A1FB3" w:rsidRPr="00B57496" w:rsidRDefault="006A1FB3" w:rsidP="006A1FB3">
      <w:pPr>
        <w:rPr>
          <w:lang w:eastAsia="pl-PL"/>
        </w:rPr>
      </w:pPr>
      <w:r w:rsidRPr="00B57496">
        <w:rPr>
          <w:lang w:eastAsia="pl-PL"/>
        </w:rPr>
        <w:t>(min. 60 miesięcy/max. 120 miesięcy)</w:t>
      </w:r>
    </w:p>
    <w:p w14:paraId="319EE804" w14:textId="77777777" w:rsidR="006A1FB3" w:rsidRPr="00B57496" w:rsidRDefault="006A1FB3" w:rsidP="00470CC9">
      <w:pPr>
        <w:pStyle w:val="Nagwek2"/>
      </w:pPr>
      <w:r w:rsidRPr="00B57496">
        <w:t>Oświadczamy, że przedmiot zamówienia zamierzamy wykonać:</w:t>
      </w:r>
    </w:p>
    <w:p w14:paraId="38379DEC" w14:textId="77777777" w:rsidR="006A1FB3" w:rsidRPr="00B57496" w:rsidRDefault="006A1FB3" w:rsidP="006A1FB3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48B2309D" w14:textId="77777777" w:rsidR="006A1FB3" w:rsidRPr="00B57496" w:rsidRDefault="006A1FB3" w:rsidP="006A1FB3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76FFD49E" w14:textId="77777777" w:rsidR="006A1FB3" w:rsidRPr="00B57496" w:rsidRDefault="006A1FB3" w:rsidP="006A1FB3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4F8CAC94" w14:textId="77777777" w:rsidR="006A1FB3" w:rsidRPr="00B57496" w:rsidRDefault="006A1FB3" w:rsidP="006A1FB3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62C59B48" w14:textId="77777777" w:rsidR="006A1FB3" w:rsidRPr="00B57496" w:rsidRDefault="006A1FB3" w:rsidP="006A1FB3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51E2FA1D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0BA20607" w14:textId="77777777" w:rsidR="006A1FB3" w:rsidRPr="00B57496" w:rsidRDefault="006A1FB3" w:rsidP="006A1FB3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………………………………………………………………………………………….………</w:t>
      </w:r>
    </w:p>
    <w:p w14:paraId="61CDE5B3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32F1F5D8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077135F1" w14:textId="77777777" w:rsidR="006A1FB3" w:rsidRPr="00B57496" w:rsidRDefault="006A1FB3" w:rsidP="006A1FB3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1D2F0331" w14:textId="77777777" w:rsidR="006A1FB3" w:rsidRPr="00B57496" w:rsidRDefault="006A1FB3" w:rsidP="006A1FB3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2F9A41D3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DBF905" w14:textId="77777777" w:rsidR="006A1FB3" w:rsidRPr="00B57496" w:rsidRDefault="006A1FB3" w:rsidP="006A1FB3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50ED0597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FFC445A" w14:textId="77777777" w:rsidR="006A1FB3" w:rsidRPr="00B57496" w:rsidRDefault="006A1FB3" w:rsidP="006A1FB3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7BD70A02" w14:textId="77777777" w:rsidR="006A1FB3" w:rsidRPr="00B57496" w:rsidRDefault="006A1FB3" w:rsidP="00470CC9">
      <w:pPr>
        <w:pStyle w:val="Nagwek2"/>
      </w:pPr>
      <w:r w:rsidRPr="00B57496">
        <w:t>Nie zamierzamy* korzystać z potencjału podmiotu trzeciego.</w:t>
      </w:r>
    </w:p>
    <w:p w14:paraId="03A7DC5A" w14:textId="77777777" w:rsidR="006A1FB3" w:rsidRPr="00B57496" w:rsidRDefault="006A1FB3" w:rsidP="00470CC9">
      <w:pPr>
        <w:pStyle w:val="Nagwek2"/>
      </w:pPr>
      <w:r w:rsidRPr="00B57496">
        <w:t xml:space="preserve">Zamierzamy* korzystać z potencjału podmiotu trzeciego w następującym zakresie: </w:t>
      </w:r>
    </w:p>
    <w:p w14:paraId="59BD1247" w14:textId="77777777" w:rsidR="006A1FB3" w:rsidRPr="00B57496" w:rsidRDefault="006A1FB3" w:rsidP="00470CC9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457326BA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6DA18DDA" w14:textId="77777777" w:rsidR="006A1FB3" w:rsidRPr="00B57496" w:rsidRDefault="006A1FB3" w:rsidP="006A1FB3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69CBCDB1" w14:textId="77777777" w:rsidR="006A1FB3" w:rsidRPr="00B57496" w:rsidRDefault="006A1FB3" w:rsidP="006A1FB3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A9EF5E9" w14:textId="77777777" w:rsidR="006A1FB3" w:rsidRPr="00B57496" w:rsidRDefault="006A1FB3" w:rsidP="00470CC9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4F4CDA17" w14:textId="77777777" w:rsidR="006A1FB3" w:rsidRPr="00B57496" w:rsidRDefault="006A1FB3" w:rsidP="006A1FB3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52577427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000FE72B" w14:textId="77777777" w:rsidR="006A1FB3" w:rsidRPr="00B57496" w:rsidRDefault="006A1FB3" w:rsidP="006A1FB3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7D241EC8" w14:textId="77777777" w:rsidR="006A1FB3" w:rsidRPr="00B57496" w:rsidRDefault="006A1FB3" w:rsidP="006A1FB3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Pr="00B57496">
        <w:rPr>
          <w:rFonts w:cs="Calibri"/>
          <w:bCs/>
          <w:i/>
          <w:iCs/>
          <w:sz w:val="16"/>
          <w:szCs w:val="16"/>
        </w:rPr>
        <w:t>t.j</w:t>
      </w:r>
      <w:proofErr w:type="spellEnd"/>
      <w:r w:rsidRPr="00B57496">
        <w:rPr>
          <w:rFonts w:cs="Calibri"/>
          <w:bCs/>
          <w:i/>
          <w:iCs/>
          <w:sz w:val="16"/>
          <w:szCs w:val="16"/>
        </w:rPr>
        <w:t>. Dz. U. z 2025 r. poz. 775).</w:t>
      </w:r>
    </w:p>
    <w:p w14:paraId="013814A3" w14:textId="11C0DDB9" w:rsidR="0006381A" w:rsidRPr="00470CC9" w:rsidRDefault="00216EA0" w:rsidP="00470CC9">
      <w:pPr>
        <w:pStyle w:val="Nagwek2"/>
      </w:pPr>
      <w:r w:rsidRPr="00470CC9">
        <w:t>Oświadczenia</w:t>
      </w:r>
      <w:r w:rsidR="00593005" w:rsidRPr="00470CC9">
        <w:t xml:space="preserve"> wspólne dla wszystkich części zamówienia:</w:t>
      </w:r>
    </w:p>
    <w:p w14:paraId="5F7C5A59" w14:textId="77777777" w:rsidR="0057350A" w:rsidRPr="00B57496" w:rsidRDefault="0057350A" w:rsidP="00B57496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Oświadczamy, że zapoznaliśmy się </w:t>
      </w:r>
      <w:r w:rsidR="00CA3E9F" w:rsidRPr="00B57496">
        <w:rPr>
          <w:rFonts w:cstheme="minorHAnsi"/>
          <w:lang w:eastAsia="pl-PL"/>
        </w:rPr>
        <w:t>z treścią</w:t>
      </w:r>
      <w:r w:rsidRPr="00B57496">
        <w:rPr>
          <w:rFonts w:cstheme="minorHAnsi"/>
          <w:lang w:eastAsia="pl-PL"/>
        </w:rPr>
        <w:t xml:space="preserve"> SWZ i zobowiązujemy się do stosowania i ścisłego przestrzegania warunków w niej określonych. </w:t>
      </w:r>
    </w:p>
    <w:p w14:paraId="2E58CDFF" w14:textId="44CA5092" w:rsidR="00240B2C" w:rsidRPr="00B57496" w:rsidRDefault="00240B2C" w:rsidP="00CA6FE1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Oświadczamy, że zamówienie wykonamy w terminie określonym w </w:t>
      </w:r>
      <w:r w:rsidR="006A1FB3" w:rsidRPr="00B57496">
        <w:rPr>
          <w:rFonts w:cstheme="minorHAnsi"/>
          <w:lang w:eastAsia="pl-PL"/>
        </w:rPr>
        <w:t>pkt. 2.1</w:t>
      </w:r>
      <w:r w:rsidR="004A1D08">
        <w:rPr>
          <w:rFonts w:cstheme="minorHAnsi"/>
          <w:lang w:eastAsia="pl-PL"/>
        </w:rPr>
        <w:t>4</w:t>
      </w:r>
      <w:r w:rsidRPr="00B57496">
        <w:rPr>
          <w:rFonts w:cstheme="minorHAnsi"/>
          <w:lang w:eastAsia="pl-PL"/>
        </w:rPr>
        <w:t xml:space="preserve"> SWZ.</w:t>
      </w:r>
    </w:p>
    <w:p w14:paraId="40A2FDD2" w14:textId="4F0B1E03" w:rsidR="0057350A" w:rsidRPr="00B57496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Oświadczamy, że uważamy się za związanych niniejszą ofertą na czas wskazany w SWZ</w:t>
      </w:r>
      <w:r w:rsidR="00216EA0" w:rsidRPr="00B57496">
        <w:rPr>
          <w:rFonts w:cstheme="minorHAnsi"/>
          <w:lang w:eastAsia="pl-PL"/>
        </w:rPr>
        <w:t>, tj.</w:t>
      </w:r>
      <w:r w:rsidR="00CA3E9F" w:rsidRPr="00B57496">
        <w:rPr>
          <w:rFonts w:cstheme="minorHAnsi"/>
          <w:lang w:eastAsia="pl-PL"/>
        </w:rPr>
        <w:t xml:space="preserve"> 30 dni od upływu terminu składania ofert.</w:t>
      </w:r>
    </w:p>
    <w:p w14:paraId="47F03F66" w14:textId="638378DB" w:rsidR="0057350A" w:rsidRPr="00B57496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Oświadczamy, że zawarte w SWZ Projektowane postanowienia umowy zostały przez nas zaakceptowane i zobowiązujemy się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w przypadku wyboru naszej oferty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do zawarcia umowy na warunkach określonych w Projektowanych postanowieniach umowy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w miejscu</w:t>
      </w:r>
      <w:r w:rsidR="00240B2C" w:rsidRPr="00B57496">
        <w:rPr>
          <w:rFonts w:cstheme="minorHAnsi"/>
          <w:lang w:eastAsia="pl-PL"/>
        </w:rPr>
        <w:t xml:space="preserve"> </w:t>
      </w:r>
      <w:r w:rsidRPr="00B57496">
        <w:rPr>
          <w:rFonts w:cstheme="minorHAnsi"/>
          <w:lang w:eastAsia="pl-PL"/>
        </w:rPr>
        <w:t xml:space="preserve">i terminie wyznaczonym przez Zamawiającego. </w:t>
      </w:r>
    </w:p>
    <w:p w14:paraId="66BD0B49" w14:textId="77777777" w:rsidR="00B478CD" w:rsidRPr="00B57496" w:rsidRDefault="00B478CD" w:rsidP="00B478CD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ascii="Calibri" w:hAnsi="Calibri" w:cs="Calibri"/>
          <w:lang w:eastAsia="pl-PL"/>
        </w:rPr>
      </w:pPr>
      <w:r w:rsidRPr="00B57496">
        <w:rPr>
          <w:rFonts w:ascii="Calibri" w:hAnsi="Calibri" w:cs="Calibri"/>
        </w:rPr>
        <w:t>Oświadczamy, że wnieśliśmy wadium w formie: ………………………….…</w:t>
      </w:r>
      <w:r w:rsidR="00687D9D" w:rsidRPr="00B57496">
        <w:rPr>
          <w:rFonts w:ascii="Calibri" w:hAnsi="Calibri" w:cs="Calibri"/>
        </w:rPr>
        <w:t>……………….</w:t>
      </w:r>
      <w:r w:rsidRPr="00B57496">
        <w:rPr>
          <w:rFonts w:ascii="Calibri" w:hAnsi="Calibri" w:cs="Calibri"/>
        </w:rPr>
        <w:t xml:space="preserve">…….…  </w:t>
      </w:r>
      <w:r w:rsidRPr="00B57496">
        <w:rPr>
          <w:rFonts w:ascii="Calibri" w:hAnsi="Calibri" w:cs="Calibri"/>
          <w:iCs/>
        </w:rPr>
        <w:t>(Wykonawca określa odpowiednio</w:t>
      </w:r>
      <w:r w:rsidRPr="00B57496">
        <w:rPr>
          <w:rFonts w:ascii="Calibri" w:hAnsi="Calibri" w:cs="Calibri"/>
          <w:i/>
          <w:iCs/>
        </w:rPr>
        <w:t>).</w:t>
      </w:r>
      <w:r w:rsidRPr="00B57496">
        <w:rPr>
          <w:rFonts w:ascii="Calibri" w:hAnsi="Calibri" w:cs="Calibri"/>
        </w:rPr>
        <w:t xml:space="preserve"> </w:t>
      </w:r>
    </w:p>
    <w:p w14:paraId="7D66EA8C" w14:textId="77777777" w:rsidR="00B478CD" w:rsidRPr="00B57496" w:rsidRDefault="00B478CD" w:rsidP="00B478CD">
      <w:pPr>
        <w:spacing w:before="120" w:after="0" w:line="300" w:lineRule="auto"/>
        <w:ind w:left="856"/>
        <w:jc w:val="both"/>
        <w:rPr>
          <w:rFonts w:ascii="Calibri" w:hAnsi="Calibri" w:cs="Calibri"/>
          <w:lang w:eastAsia="pl-PL"/>
        </w:rPr>
      </w:pPr>
      <w:r w:rsidRPr="00B57496">
        <w:rPr>
          <w:rFonts w:ascii="Calibri" w:hAnsi="Calibri" w:cs="Calibri"/>
        </w:rPr>
        <w:lastRenderedPageBreak/>
        <w:t xml:space="preserve">Zwrotu wadium należy dokonać na rachunek bankowy Wykonawcy: </w:t>
      </w:r>
    </w:p>
    <w:p w14:paraId="704106CD" w14:textId="77777777" w:rsidR="00B478CD" w:rsidRPr="00B57496" w:rsidRDefault="00B478CD" w:rsidP="00B478CD">
      <w:pPr>
        <w:pStyle w:val="Akapitzlist"/>
        <w:spacing w:before="120" w:after="0"/>
        <w:ind w:left="858"/>
        <w:jc w:val="both"/>
        <w:rPr>
          <w:rFonts w:ascii="Calibri" w:hAnsi="Calibri" w:cs="Calibri"/>
          <w:iCs/>
        </w:rPr>
      </w:pPr>
      <w:r w:rsidRPr="00B57496"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……………………………………………………………………………………………………………………………………………..   </w:t>
      </w:r>
      <w:r w:rsidRPr="00B57496">
        <w:rPr>
          <w:rFonts w:ascii="Calibri" w:hAnsi="Calibri" w:cs="Calibri"/>
          <w:iCs/>
        </w:rPr>
        <w:t>(dotyczy Wykonawców, którzy wnieśli wadium w formie pieniądza).</w:t>
      </w:r>
    </w:p>
    <w:p w14:paraId="6789FF96" w14:textId="77777777" w:rsidR="0057350A" w:rsidRPr="00B57496" w:rsidRDefault="0057350A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Następujące dokumenty w zakresie:</w:t>
      </w:r>
      <w:r w:rsidR="00936D46" w:rsidRPr="00B57496">
        <w:rPr>
          <w:rFonts w:cstheme="minorHAnsi"/>
          <w:lang w:eastAsia="pl-PL"/>
        </w:rPr>
        <w:t xml:space="preserve"> …………………………………………………………………………………</w:t>
      </w:r>
      <w:r w:rsidR="00BC6106" w:rsidRPr="00B57496">
        <w:rPr>
          <w:rFonts w:cstheme="minorHAnsi"/>
          <w:lang w:eastAsia="pl-PL"/>
        </w:rPr>
        <w:t>….</w:t>
      </w:r>
    </w:p>
    <w:p w14:paraId="341F04E5" w14:textId="77777777" w:rsidR="00463C45" w:rsidRPr="00B57496" w:rsidRDefault="00E47D99" w:rsidP="00F720A1">
      <w:pPr>
        <w:spacing w:before="120" w:after="120"/>
        <w:ind w:left="856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50B9225" w14:textId="77777777" w:rsidR="0057350A" w:rsidRPr="00B57496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zawierają informacje stanowiące tajemnicę przedsiębiorstwa w rozumieniu przepisów o  zwalczaniu nieuczciwej konkurencji i nie mogą być ujawniane pozostałym uczestnikom postępowania.</w:t>
      </w:r>
    </w:p>
    <w:p w14:paraId="47F25DD2" w14:textId="77777777" w:rsidR="00C26C2C" w:rsidRPr="00B57496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Uzasadnienie zastrzeżenia tajemnicy przedsiębiorstwa wskazujące wszystkie przesłanki określone w ustawie z dnia 16 kwietnia 1993 r. o zwalczaniu nieuczciwej konkurencji </w:t>
      </w:r>
      <w:r w:rsidR="001D1493" w:rsidRPr="00B57496">
        <w:rPr>
          <w:rFonts w:cstheme="minorHAnsi"/>
          <w:lang w:eastAsia="pl-PL"/>
        </w:rPr>
        <w:br/>
      </w:r>
      <w:r w:rsidRPr="00B57496">
        <w:rPr>
          <w:rFonts w:cstheme="minorHAnsi"/>
          <w:lang w:eastAsia="pl-PL"/>
        </w:rPr>
        <w:t>(</w:t>
      </w:r>
      <w:hyperlink r:id="rId8" w:history="1">
        <w:r w:rsidR="0010178C" w:rsidRPr="00B57496">
          <w:t>Dz.  U. z 2022</w:t>
        </w:r>
        <w:r w:rsidR="006F0445" w:rsidRPr="00B57496">
          <w:t xml:space="preserve"> r. </w:t>
        </w:r>
        <w:r w:rsidRPr="00B57496">
          <w:t xml:space="preserve">poz. </w:t>
        </w:r>
      </w:hyperlink>
      <w:r w:rsidRPr="00B57496">
        <w:rPr>
          <w:rFonts w:cstheme="minorHAnsi"/>
          <w:lang w:eastAsia="pl-PL"/>
        </w:rPr>
        <w:t>1</w:t>
      </w:r>
      <w:r w:rsidR="0010178C" w:rsidRPr="00B57496">
        <w:rPr>
          <w:rFonts w:cstheme="minorHAnsi"/>
          <w:lang w:eastAsia="pl-PL"/>
        </w:rPr>
        <w:t>233</w:t>
      </w:r>
      <w:r w:rsidRPr="00B57496">
        <w:rPr>
          <w:rFonts w:cstheme="minorHAnsi"/>
          <w:lang w:eastAsia="pl-PL"/>
        </w:rPr>
        <w:t>)</w:t>
      </w:r>
      <w:r w:rsidR="009A39BA" w:rsidRPr="00B57496">
        <w:rPr>
          <w:rFonts w:cstheme="minorHAnsi"/>
          <w:lang w:eastAsia="pl-PL"/>
        </w:rPr>
        <w:t xml:space="preserve"> przedstawiamy w Z</w:t>
      </w:r>
      <w:r w:rsidRPr="00B57496">
        <w:rPr>
          <w:rFonts w:cstheme="minorHAnsi"/>
          <w:lang w:eastAsia="pl-PL"/>
        </w:rPr>
        <w:t xml:space="preserve">ałączniku nr </w:t>
      </w:r>
      <w:r w:rsidR="00E47D99" w:rsidRPr="00B57496">
        <w:rPr>
          <w:rFonts w:cstheme="minorHAnsi"/>
          <w:lang w:eastAsia="pl-PL"/>
        </w:rPr>
        <w:t>6</w:t>
      </w:r>
      <w:r w:rsidRPr="00B57496">
        <w:rPr>
          <w:rFonts w:cstheme="minorHAnsi"/>
          <w:lang w:eastAsia="pl-PL"/>
        </w:rPr>
        <w:t xml:space="preserve"> do SWZ. </w:t>
      </w:r>
    </w:p>
    <w:p w14:paraId="38062CF6" w14:textId="77777777" w:rsidR="00491917" w:rsidRPr="00B57496" w:rsidRDefault="00C26C2C" w:rsidP="00491917">
      <w:pPr>
        <w:spacing w:before="120" w:after="0" w:line="300" w:lineRule="auto"/>
        <w:ind w:left="851"/>
        <w:jc w:val="both"/>
        <w:rPr>
          <w:b/>
          <w:szCs w:val="24"/>
        </w:rPr>
      </w:pPr>
      <w:r w:rsidRPr="00B57496">
        <w:rPr>
          <w:b/>
          <w:szCs w:val="24"/>
        </w:rPr>
        <w:t>Jeśli Wykonawca zastrzega informacje – w</w:t>
      </w:r>
      <w:r w:rsidR="00E47D99" w:rsidRPr="00B57496">
        <w:rPr>
          <w:b/>
          <w:szCs w:val="24"/>
        </w:rPr>
        <w:t xml:space="preserve">ypełnia </w:t>
      </w:r>
      <w:r w:rsidR="009A39BA" w:rsidRPr="00B57496">
        <w:rPr>
          <w:b/>
          <w:szCs w:val="24"/>
        </w:rPr>
        <w:t>i dołącza Z</w:t>
      </w:r>
      <w:r w:rsidR="00E47D99" w:rsidRPr="00B57496">
        <w:rPr>
          <w:b/>
          <w:szCs w:val="24"/>
        </w:rPr>
        <w:t>ałącznik nr 6</w:t>
      </w:r>
      <w:r w:rsidRPr="00B57496">
        <w:rPr>
          <w:b/>
          <w:szCs w:val="24"/>
        </w:rPr>
        <w:t xml:space="preserve"> do SWZ.</w:t>
      </w:r>
    </w:p>
    <w:p w14:paraId="5FF7B3E1" w14:textId="77777777" w:rsidR="000B1A81" w:rsidRPr="00B57496" w:rsidRDefault="000B1A81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</w:pPr>
      <w:r w:rsidRPr="00B57496"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B57496">
        <w:rPr>
          <w:vertAlign w:val="superscript"/>
        </w:rPr>
        <w:t>**</w:t>
      </w:r>
    </w:p>
    <w:p w14:paraId="3CBCA8C3" w14:textId="77777777" w:rsidR="000B1A81" w:rsidRPr="00B57496" w:rsidRDefault="000B1A81" w:rsidP="00463C45">
      <w:pPr>
        <w:pStyle w:val="Akapitzlist"/>
        <w:spacing w:before="120" w:after="0" w:line="300" w:lineRule="auto"/>
        <w:ind w:left="1276" w:hanging="284"/>
        <w:contextualSpacing w:val="0"/>
        <w:jc w:val="both"/>
        <w:rPr>
          <w:b/>
        </w:rPr>
      </w:pPr>
      <w:r w:rsidRPr="00B57496">
        <w:rPr>
          <w:vertAlign w:val="superscript"/>
        </w:rPr>
        <w:t>**</w:t>
      </w:r>
      <w:r w:rsidRPr="00B57496"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B57496">
        <w:rPr>
          <w:b/>
        </w:rPr>
        <w:t>usunięcie treści oświadczenia następuje np. poprzez jego wykreślenie)</w:t>
      </w:r>
    </w:p>
    <w:p w14:paraId="0862F577" w14:textId="66DDE790" w:rsidR="000D55A9" w:rsidRPr="00B57496" w:rsidRDefault="000D55A9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szCs w:val="24"/>
        </w:rPr>
        <w:t>Informujemy, że bezpłatna i ogólnodostępna baza danych, o której mowa w pkt 4.</w:t>
      </w:r>
      <w:r w:rsidR="00470CC9">
        <w:rPr>
          <w:szCs w:val="24"/>
        </w:rPr>
        <w:t>1</w:t>
      </w:r>
      <w:r w:rsidR="008076BD">
        <w:rPr>
          <w:szCs w:val="24"/>
        </w:rPr>
        <w:t>2</w:t>
      </w:r>
      <w:r w:rsidR="00470CC9">
        <w:rPr>
          <w:szCs w:val="24"/>
        </w:rPr>
        <w:t>.</w:t>
      </w:r>
      <w:r w:rsidRPr="00B57496">
        <w:rPr>
          <w:szCs w:val="24"/>
        </w:rPr>
        <w:t>4.1. SWZ to:</w:t>
      </w:r>
    </w:p>
    <w:p w14:paraId="576F824A" w14:textId="77777777" w:rsidR="000D55A9" w:rsidRPr="00B57496" w:rsidRDefault="000D55A9" w:rsidP="008A68BA">
      <w:pPr>
        <w:pStyle w:val="Akapitzlist"/>
        <w:numPr>
          <w:ilvl w:val="0"/>
          <w:numId w:val="2"/>
        </w:numPr>
        <w:spacing w:after="120"/>
        <w:ind w:left="1395" w:hanging="403"/>
        <w:contextualSpacing w:val="0"/>
        <w:rPr>
          <w:rStyle w:val="Hipercze"/>
          <w:color w:val="auto"/>
          <w:u w:val="none"/>
        </w:rPr>
      </w:pPr>
      <w:r w:rsidRPr="00B57496">
        <w:rPr>
          <w:szCs w:val="24"/>
        </w:rPr>
        <w:t xml:space="preserve">baza Krajowego Rejestru Sądowego dostępna jest na stronie internetowej </w:t>
      </w:r>
      <w:hyperlink r:id="rId9" w:tooltip="strona internetowa KRS" w:history="1">
        <w:r w:rsidRPr="00B57496">
          <w:rPr>
            <w:rStyle w:val="Hipercze"/>
            <w:color w:val="auto"/>
            <w:u w:val="none"/>
          </w:rPr>
          <w:t>https://ems.ms.gov.pl/krs/</w:t>
        </w:r>
      </w:hyperlink>
      <w:r w:rsidRPr="00B57496">
        <w:rPr>
          <w:rStyle w:val="Hipercze"/>
          <w:color w:val="auto"/>
          <w:u w:val="none"/>
        </w:rPr>
        <w:t>*;</w:t>
      </w:r>
    </w:p>
    <w:p w14:paraId="6BE6233A" w14:textId="77777777" w:rsidR="000D55A9" w:rsidRPr="00B57496" w:rsidRDefault="000D55A9" w:rsidP="008A68BA">
      <w:pPr>
        <w:pStyle w:val="Akapitzlist"/>
        <w:numPr>
          <w:ilvl w:val="0"/>
          <w:numId w:val="2"/>
        </w:numPr>
        <w:spacing w:before="120" w:after="0"/>
        <w:ind w:left="1395" w:hanging="403"/>
        <w:contextualSpacing w:val="0"/>
        <w:rPr>
          <w:szCs w:val="24"/>
        </w:rPr>
      </w:pPr>
      <w:r w:rsidRPr="00B57496">
        <w:rPr>
          <w:szCs w:val="24"/>
        </w:rPr>
        <w:t xml:space="preserve">baza Centralnej Ewidencji i Informacji o Działalności Gospodarczej dostępna jest na stronie internetowej </w:t>
      </w:r>
      <w:r w:rsidR="00463C45" w:rsidRPr="00B57496">
        <w:rPr>
          <w:szCs w:val="24"/>
        </w:rPr>
        <w:t xml:space="preserve"> </w:t>
      </w:r>
      <w:hyperlink r:id="rId10" w:tooltip="strona internetowa CEIDG" w:history="1">
        <w:r w:rsidRPr="00B57496">
          <w:rPr>
            <w:rStyle w:val="Hipercze"/>
            <w:color w:val="auto"/>
            <w:u w:val="none"/>
          </w:rPr>
          <w:t>https://prod.ceidg.gov.pl/CEIDG</w:t>
        </w:r>
      </w:hyperlink>
      <w:r w:rsidRPr="00B57496">
        <w:rPr>
          <w:szCs w:val="24"/>
        </w:rPr>
        <w:t>*;</w:t>
      </w:r>
    </w:p>
    <w:p w14:paraId="76E259CF" w14:textId="77777777" w:rsidR="000D55A9" w:rsidRPr="00B57496" w:rsidRDefault="00936D46" w:rsidP="008A68BA">
      <w:pPr>
        <w:pStyle w:val="Akapitzlist"/>
        <w:numPr>
          <w:ilvl w:val="0"/>
          <w:numId w:val="2"/>
        </w:numPr>
        <w:spacing w:before="120" w:after="120"/>
        <w:contextualSpacing w:val="0"/>
        <w:rPr>
          <w:szCs w:val="24"/>
        </w:rPr>
      </w:pPr>
      <w:r w:rsidRPr="00B57496">
        <w:rPr>
          <w:szCs w:val="24"/>
        </w:rPr>
        <w:t>…………………………………………………</w:t>
      </w:r>
      <w:r w:rsidR="000D55A9" w:rsidRPr="00B57496">
        <w:rPr>
          <w:szCs w:val="24"/>
        </w:rPr>
        <w:t>*/jeśli dotyczy to wpisać nazwę oraz adres strony internetowej innej bazy danych/</w:t>
      </w:r>
    </w:p>
    <w:p w14:paraId="649C5036" w14:textId="77777777" w:rsidR="000D55A9" w:rsidRPr="00B57496" w:rsidRDefault="000D55A9" w:rsidP="000D55A9">
      <w:pPr>
        <w:pStyle w:val="Akapitzlist"/>
        <w:autoSpaceDE w:val="0"/>
        <w:autoSpaceDN w:val="0"/>
        <w:adjustRightInd w:val="0"/>
        <w:ind w:left="993"/>
        <w:rPr>
          <w:rFonts w:cs="Calibri"/>
        </w:rPr>
      </w:pPr>
      <w:r w:rsidRPr="00B57496">
        <w:rPr>
          <w:rFonts w:cs="Calibri"/>
        </w:rPr>
        <w:t>* należy niepotrzebne skreślić</w:t>
      </w:r>
    </w:p>
    <w:p w14:paraId="4F4E4DA7" w14:textId="77777777" w:rsidR="00B57496" w:rsidRDefault="00DA6F9F" w:rsidP="002C42B4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</w:rPr>
      </w:pPr>
      <w:r w:rsidRPr="00B57496">
        <w:rPr>
          <w:rFonts w:cstheme="minorHAnsi"/>
        </w:rPr>
        <w:t xml:space="preserve"> Wykonawca jest (zaznaczyć właściwe):</w:t>
      </w:r>
    </w:p>
    <w:p w14:paraId="1FF44531" w14:textId="77777777" w:rsidR="00B57496" w:rsidRDefault="00B57496" w:rsidP="00B57496">
      <w:pPr>
        <w:pStyle w:val="Akapitzlist"/>
        <w:tabs>
          <w:tab w:val="left" w:pos="993"/>
        </w:tabs>
        <w:spacing w:after="0" w:line="300" w:lineRule="auto"/>
        <w:ind w:left="851"/>
        <w:rPr>
          <w:rFonts w:cstheme="minorHAnsi"/>
        </w:rPr>
      </w:pPr>
    </w:p>
    <w:p w14:paraId="2A4A0349" w14:textId="2B1B3A70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  <w:rPr>
          <w:rFonts w:cstheme="minorHAnsi"/>
        </w:rPr>
      </w:pPr>
      <w:sdt>
        <w:sdtPr>
          <w:id w:val="-1421933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2B4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mikroprzedsiębiorstwo</w:t>
      </w:r>
    </w:p>
    <w:p w14:paraId="746CDA76" w14:textId="5DA3FD45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935052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małe przedsiębiorstwo</w:t>
      </w:r>
    </w:p>
    <w:p w14:paraId="0F05E3FF" w14:textId="5A2748D4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45325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średnie przedsiębiorstwo</w:t>
      </w:r>
    </w:p>
    <w:p w14:paraId="70085C50" w14:textId="69BC4E96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1605484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jednoosobowa działalność gospodarcza</w:t>
      </w:r>
    </w:p>
    <w:p w14:paraId="0BCA6F7D" w14:textId="5FE3F7C3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288401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osoba fizyczna nieprowadząca działalności gospodarczej</w:t>
      </w:r>
    </w:p>
    <w:p w14:paraId="27724CDB" w14:textId="126E71D6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372075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inny rodzaj</w:t>
      </w:r>
    </w:p>
    <w:p w14:paraId="27EA439E" w14:textId="39564BF0" w:rsidR="00DA6F9F" w:rsidRPr="00B57496" w:rsidRDefault="00DA6F9F" w:rsidP="00B57496">
      <w:pPr>
        <w:spacing w:after="120" w:line="300" w:lineRule="auto"/>
        <w:ind w:left="708"/>
        <w:jc w:val="both"/>
        <w:rPr>
          <w:rFonts w:cstheme="minorHAnsi"/>
        </w:rPr>
      </w:pPr>
      <w:r w:rsidRPr="00B57496">
        <w:rPr>
          <w:rFonts w:cstheme="minorHAnsi"/>
        </w:rPr>
        <w:t xml:space="preserve">zgodnie z artykułem 2 załącznika nr I do rozporządzenia Komisji (UE) nr 651/2014 </w:t>
      </w:r>
      <w:r w:rsidR="006F1598" w:rsidRPr="00B57496">
        <w:rPr>
          <w:rFonts w:cstheme="minorHAnsi"/>
        </w:rPr>
        <w:br/>
      </w:r>
      <w:r w:rsidRPr="00B57496">
        <w:rPr>
          <w:rFonts w:cstheme="minorHAnsi"/>
        </w:rPr>
        <w:t>z dnia 17 czerwca 2014 r.</w:t>
      </w:r>
    </w:p>
    <w:p w14:paraId="6130DF6F" w14:textId="77777777" w:rsidR="00DA6F9F" w:rsidRPr="00B57496" w:rsidRDefault="00DA6F9F" w:rsidP="00463C45">
      <w:pPr>
        <w:spacing w:after="0" w:line="300" w:lineRule="auto"/>
        <w:ind w:left="851" w:firstLine="142"/>
        <w:rPr>
          <w:rFonts w:eastAsia="Times New Roman" w:cstheme="minorHAnsi"/>
          <w:b/>
          <w:bCs/>
        </w:rPr>
      </w:pPr>
      <w:r w:rsidRPr="00B57496">
        <w:rPr>
          <w:rFonts w:cstheme="minorHAnsi"/>
          <w:b/>
        </w:rPr>
        <w:t>Uwaga:</w:t>
      </w:r>
    </w:p>
    <w:p w14:paraId="324B947E" w14:textId="466627B1" w:rsidR="006F1E62" w:rsidRDefault="006F1E62" w:rsidP="00B57496">
      <w:pPr>
        <w:spacing w:after="0" w:line="300" w:lineRule="auto"/>
        <w:ind w:left="992"/>
        <w:rPr>
          <w:rFonts w:cstheme="minorHAnsi"/>
        </w:rPr>
      </w:pPr>
      <w:r w:rsidRPr="00B57496">
        <w:rPr>
          <w:rFonts w:eastAsia="Calibri" w:cstheme="minorHAnsi"/>
          <w:b/>
        </w:rPr>
        <w:t xml:space="preserve">Należy zaznaczyć </w:t>
      </w:r>
      <w:proofErr w:type="spellStart"/>
      <w:r w:rsidRPr="00B57496">
        <w:rPr>
          <w:rFonts w:eastAsia="Calibri" w:cstheme="minorHAnsi"/>
          <w:b/>
        </w:rPr>
        <w:t>checkbox</w:t>
      </w:r>
      <w:proofErr w:type="spellEnd"/>
      <w:r w:rsidRPr="00B57496">
        <w:rPr>
          <w:rFonts w:eastAsia="Calibri" w:cstheme="minorHAnsi"/>
          <w:b/>
        </w:rPr>
        <w:t xml:space="preserve"> (</w:t>
      </w:r>
      <w:sdt>
        <w:sdtPr>
          <w:rPr>
            <w:rFonts w:cstheme="minorHAnsi"/>
            <w:b/>
          </w:rPr>
          <w:id w:val="82370427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57496">
            <w:rPr>
              <w:rFonts w:ascii="MS Gothic" w:eastAsia="MS Gothic" w:hAnsi="MS Gothic" w:cstheme="minorHAnsi"/>
              <w:b/>
            </w:rPr>
            <w:t>☒</w:t>
          </w:r>
        </w:sdtContent>
      </w:sdt>
      <w:r w:rsidRPr="00B57496">
        <w:rPr>
          <w:rFonts w:eastAsia="Calibri" w:cstheme="minorHAnsi"/>
          <w:b/>
        </w:rPr>
        <w:t xml:space="preserve">) lub zakreślić znak X </w:t>
      </w:r>
      <w:r w:rsidR="00303588">
        <w:rPr>
          <w:rFonts w:eastAsia="Calibri" w:cstheme="minorHAnsi"/>
          <w:b/>
        </w:rPr>
        <w:t>przy właściwym wyborze.</w:t>
      </w:r>
    </w:p>
    <w:p w14:paraId="43A48BC2" w14:textId="560C55FC" w:rsidR="00B57496" w:rsidRPr="00B57496" w:rsidRDefault="00B57496" w:rsidP="00B57496">
      <w:pPr>
        <w:spacing w:after="0" w:line="300" w:lineRule="auto"/>
        <w:ind w:left="992"/>
        <w:rPr>
          <w:rFonts w:cstheme="minorHAnsi"/>
        </w:rPr>
      </w:pPr>
      <w:r w:rsidRPr="00B57496">
        <w:rPr>
          <w:rFonts w:cstheme="minorHAnsi"/>
        </w:rPr>
        <w:t>W przypadku Wykonawców wspólnie ubiegających się o udzielenie zamówienia powyższe informacje należy powielić odpowiednio do liczby Wykonawców wspólnie składających ofertę.</w:t>
      </w:r>
    </w:p>
    <w:p w14:paraId="79F2BFEC" w14:textId="1B55DFF2" w:rsidR="00B57496" w:rsidRPr="00B57496" w:rsidRDefault="00B57496" w:rsidP="00B57496">
      <w:pPr>
        <w:spacing w:after="0" w:line="300" w:lineRule="auto"/>
        <w:ind w:left="992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Rodzaj przedsiębiorstwa jakim jest Wykonawca*</w:t>
      </w:r>
    </w:p>
    <w:p w14:paraId="70B9BFF6" w14:textId="0DBF90B7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21062AB1" w14:textId="6612B6EE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444A538F" w14:textId="2009214E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</w:p>
    <w:p w14:paraId="1E2FB205" w14:textId="77777777" w:rsidR="0006381A" w:rsidRPr="00B57496" w:rsidRDefault="0006381A" w:rsidP="002C42B4">
      <w:pPr>
        <w:pStyle w:val="Nagwek2"/>
      </w:pPr>
      <w:r w:rsidRPr="00B57496">
        <w:t>Z</w:t>
      </w:r>
      <w:r w:rsidR="00216EA0" w:rsidRPr="00B57496">
        <w:t>ałączniki do oferty:</w:t>
      </w:r>
    </w:p>
    <w:p w14:paraId="2AD1BF67" w14:textId="1614EA22" w:rsidR="00F5530D" w:rsidRPr="00470CC9" w:rsidRDefault="00F5530D" w:rsidP="002C42B4">
      <w:pPr>
        <w:pStyle w:val="Nagwek2"/>
        <w:numPr>
          <w:ilvl w:val="1"/>
          <w:numId w:val="39"/>
        </w:numPr>
        <w:rPr>
          <w:b w:val="0"/>
          <w:bCs w:val="0"/>
          <w:u w:val="none"/>
        </w:rPr>
      </w:pPr>
      <w:r w:rsidRPr="00470CC9">
        <w:rPr>
          <w:b w:val="0"/>
          <w:bCs w:val="0"/>
          <w:u w:val="none"/>
        </w:rPr>
        <w:t xml:space="preserve">Oświadczenie składane na podstawie art. 125 ust. 1 ustawy </w:t>
      </w:r>
      <w:proofErr w:type="spellStart"/>
      <w:r w:rsidR="005F2D2F" w:rsidRPr="00470CC9">
        <w:rPr>
          <w:b w:val="0"/>
          <w:bCs w:val="0"/>
          <w:u w:val="none"/>
        </w:rPr>
        <w:t>Pzp</w:t>
      </w:r>
      <w:proofErr w:type="spellEnd"/>
      <w:r w:rsidR="005F2D2F" w:rsidRPr="00470CC9">
        <w:rPr>
          <w:b w:val="0"/>
          <w:bCs w:val="0"/>
          <w:u w:val="none"/>
        </w:rPr>
        <w:t xml:space="preserve"> </w:t>
      </w:r>
      <w:r w:rsidRPr="00470CC9">
        <w:rPr>
          <w:b w:val="0"/>
          <w:bCs w:val="0"/>
          <w:u w:val="none"/>
        </w:rPr>
        <w:t>w zakresie podstaw wykluczenia z postępowania wskazanych prz</w:t>
      </w:r>
      <w:r w:rsidR="005F2D2F" w:rsidRPr="00470CC9">
        <w:rPr>
          <w:b w:val="0"/>
          <w:bCs w:val="0"/>
          <w:u w:val="none"/>
        </w:rPr>
        <w:t>ez Zamawiającego oraz spełnianiu</w:t>
      </w:r>
      <w:r w:rsidRPr="00470CC9">
        <w:rPr>
          <w:b w:val="0"/>
          <w:bCs w:val="0"/>
          <w:u w:val="none"/>
        </w:rPr>
        <w:t xml:space="preserve"> warunków udziału w postępowaniu - wg wzoru stanowiącego </w:t>
      </w:r>
      <w:r w:rsidR="00463C45" w:rsidRPr="00470CC9">
        <w:rPr>
          <w:b w:val="0"/>
          <w:bCs w:val="0"/>
          <w:u w:val="none"/>
        </w:rPr>
        <w:t>Z</w:t>
      </w:r>
      <w:r w:rsidR="00A507E6" w:rsidRPr="00470CC9">
        <w:rPr>
          <w:b w:val="0"/>
          <w:bCs w:val="0"/>
          <w:u w:val="none"/>
        </w:rPr>
        <w:t xml:space="preserve">ałącznik nr </w:t>
      </w:r>
      <w:r w:rsidR="001650C8">
        <w:rPr>
          <w:b w:val="0"/>
          <w:bCs w:val="0"/>
          <w:u w:val="none"/>
        </w:rPr>
        <w:t>3</w:t>
      </w:r>
      <w:r w:rsidRPr="00470CC9">
        <w:rPr>
          <w:b w:val="0"/>
          <w:bCs w:val="0"/>
          <w:u w:val="none"/>
        </w:rPr>
        <w:t xml:space="preserve"> do SWZ</w:t>
      </w:r>
      <w:r w:rsidR="00A507E6" w:rsidRPr="00470CC9">
        <w:rPr>
          <w:b w:val="0"/>
          <w:bCs w:val="0"/>
          <w:u w:val="none"/>
        </w:rPr>
        <w:t>,</w:t>
      </w:r>
    </w:p>
    <w:p w14:paraId="4BA8ADFB" w14:textId="270621A0" w:rsidR="005F2D2F" w:rsidRPr="009437B8" w:rsidRDefault="00A9333A" w:rsidP="002C42B4">
      <w:pPr>
        <w:pStyle w:val="Nagwek2"/>
        <w:numPr>
          <w:ilvl w:val="1"/>
          <w:numId w:val="39"/>
        </w:numPr>
        <w:rPr>
          <w:b w:val="0"/>
          <w:bCs w:val="0"/>
          <w:u w:val="none"/>
        </w:rPr>
      </w:pPr>
      <w:r w:rsidRPr="009437B8">
        <w:rPr>
          <w:b w:val="0"/>
          <w:bCs w:val="0"/>
          <w:u w:val="none"/>
        </w:rPr>
        <w:t>…………………………………………………………………</w:t>
      </w:r>
    </w:p>
    <w:p w14:paraId="21274EAD" w14:textId="35A070BE" w:rsidR="005F2D2F" w:rsidRPr="009437B8" w:rsidRDefault="00A9333A" w:rsidP="002C42B4">
      <w:pPr>
        <w:pStyle w:val="Nagwek2"/>
        <w:numPr>
          <w:ilvl w:val="1"/>
          <w:numId w:val="39"/>
        </w:numPr>
        <w:rPr>
          <w:b w:val="0"/>
          <w:bCs w:val="0"/>
          <w:u w:val="none"/>
        </w:rPr>
      </w:pPr>
      <w:r w:rsidRPr="009437B8">
        <w:rPr>
          <w:b w:val="0"/>
          <w:bCs w:val="0"/>
          <w:u w:val="none"/>
        </w:rPr>
        <w:t>…………………………………………………………………</w:t>
      </w:r>
    </w:p>
    <w:p w14:paraId="7C020A2D" w14:textId="4A66C4F5" w:rsidR="005F2D2F" w:rsidRPr="009437B8" w:rsidRDefault="00A9333A" w:rsidP="002C42B4">
      <w:pPr>
        <w:pStyle w:val="Nagwek2"/>
        <w:numPr>
          <w:ilvl w:val="1"/>
          <w:numId w:val="39"/>
        </w:numPr>
        <w:rPr>
          <w:b w:val="0"/>
          <w:bCs w:val="0"/>
          <w:u w:val="none"/>
        </w:rPr>
      </w:pPr>
      <w:r w:rsidRPr="009437B8">
        <w:rPr>
          <w:b w:val="0"/>
          <w:bCs w:val="0"/>
          <w:u w:val="none"/>
        </w:rPr>
        <w:t>…………………………………………………………………</w:t>
      </w:r>
    </w:p>
    <w:p w14:paraId="754D5D8D" w14:textId="77777777" w:rsidR="00C17A42" w:rsidRPr="00B57496" w:rsidRDefault="00C17A42" w:rsidP="00554477">
      <w:pPr>
        <w:spacing w:before="120" w:after="120" w:line="300" w:lineRule="auto"/>
        <w:ind w:firstLine="708"/>
        <w:jc w:val="both"/>
        <w:rPr>
          <w:rFonts w:eastAsia="Calibri" w:cstheme="minorHAnsi"/>
        </w:rPr>
      </w:pPr>
    </w:p>
    <w:p w14:paraId="340AD825" w14:textId="77777777" w:rsidR="00A507E6" w:rsidRPr="00B57496" w:rsidRDefault="00A507E6" w:rsidP="00A507E6">
      <w:pPr>
        <w:spacing w:before="120" w:after="120"/>
        <w:ind w:firstLine="708"/>
        <w:jc w:val="both"/>
        <w:rPr>
          <w:rFonts w:eastAsia="Calibri" w:cstheme="minorHAnsi"/>
        </w:rPr>
      </w:pPr>
    </w:p>
    <w:p w14:paraId="1F12C8E7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2EB20802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7EE9F024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6FAE96DA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  <w:r w:rsidRPr="00B57496">
        <w:rPr>
          <w:rFonts w:cstheme="minorHAnsi"/>
        </w:rPr>
        <w:t>………………………………………………………………………………………………………</w:t>
      </w:r>
    </w:p>
    <w:p w14:paraId="17DE1A1D" w14:textId="77777777" w:rsidR="00A24D07" w:rsidRPr="00B57496" w:rsidRDefault="00A362F9" w:rsidP="00F97889">
      <w:pPr>
        <w:spacing w:after="0" w:line="300" w:lineRule="auto"/>
        <w:rPr>
          <w:rFonts w:cstheme="minorHAnsi"/>
          <w:color w:val="000000"/>
          <w:kern w:val="144"/>
        </w:rPr>
      </w:pPr>
      <w:r w:rsidRPr="00B57496">
        <w:rPr>
          <w:rFonts w:cstheme="minorHAnsi"/>
        </w:rPr>
        <w:t xml:space="preserve">Kwalifikowany podpis elektroniczny/podpis osobisty/podpis zaufany </w:t>
      </w:r>
      <w:r w:rsidR="00F97889" w:rsidRPr="00B57496">
        <w:rPr>
          <w:rFonts w:cstheme="minorHAnsi"/>
        </w:rPr>
        <w:br/>
      </w:r>
      <w:r w:rsidRPr="00B57496">
        <w:rPr>
          <w:rFonts w:cstheme="minorHAnsi"/>
        </w:rPr>
        <w:t>złożony</w:t>
      </w:r>
      <w:r w:rsidR="00945369" w:rsidRPr="00B57496">
        <w:rPr>
          <w:rFonts w:cstheme="minorHAnsi"/>
        </w:rPr>
        <w:t xml:space="preserve"> </w:t>
      </w:r>
      <w:r w:rsidRPr="00B57496">
        <w:rPr>
          <w:rFonts w:cstheme="minorHAnsi"/>
        </w:rPr>
        <w:t>przez osobę</w:t>
      </w:r>
      <w:r w:rsidR="00284995" w:rsidRPr="00B57496">
        <w:rPr>
          <w:rFonts w:cstheme="minorHAnsi"/>
        </w:rPr>
        <w:t xml:space="preserve"> uprawnioną/ osoby uprawnione</w:t>
      </w:r>
      <w:r w:rsidRPr="00B57496">
        <w:rPr>
          <w:rFonts w:eastAsia="Calibri" w:cstheme="minorHAnsi"/>
        </w:rPr>
        <w:tab/>
      </w:r>
    </w:p>
    <w:sectPr w:rsidR="00A24D07" w:rsidRPr="00B57496" w:rsidSect="002D57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04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935AE" w14:textId="77777777" w:rsidR="00AA1D3E" w:rsidRPr="00AE0D4E" w:rsidRDefault="00AA1D3E" w:rsidP="0006381A">
      <w:pPr>
        <w:spacing w:after="0" w:line="240" w:lineRule="auto"/>
      </w:pPr>
      <w:r w:rsidRPr="00AE0D4E">
        <w:separator/>
      </w:r>
    </w:p>
  </w:endnote>
  <w:endnote w:type="continuationSeparator" w:id="0">
    <w:p w14:paraId="0C9F9C7C" w14:textId="77777777" w:rsidR="00AA1D3E" w:rsidRPr="00AE0D4E" w:rsidRDefault="00AA1D3E" w:rsidP="0006381A">
      <w:pPr>
        <w:spacing w:after="0" w:line="240" w:lineRule="auto"/>
      </w:pPr>
      <w:r w:rsidRPr="00AE0D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D2C9" w14:textId="77777777" w:rsidR="00133CB4" w:rsidRPr="00AE0D4E" w:rsidRDefault="00133C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3324100"/>
      <w:docPartObj>
        <w:docPartGallery w:val="Page Numbers (Bottom of Page)"/>
        <w:docPartUnique/>
      </w:docPartObj>
    </w:sdtPr>
    <w:sdtContent>
      <w:p w14:paraId="646A92DA" w14:textId="5F60601A" w:rsidR="00B478CD" w:rsidRPr="00AE0D4E" w:rsidRDefault="00B478CD">
        <w:pPr>
          <w:pStyle w:val="Stopka"/>
          <w:jc w:val="right"/>
        </w:pPr>
        <w:r w:rsidRPr="00AE0D4E">
          <w:fldChar w:fldCharType="begin"/>
        </w:r>
        <w:r w:rsidRPr="00AE0D4E">
          <w:instrText>PAGE   \* MERGEFORMAT</w:instrText>
        </w:r>
        <w:r w:rsidRPr="00AE0D4E">
          <w:fldChar w:fldCharType="separate"/>
        </w:r>
        <w:r w:rsidR="00712B4B" w:rsidRPr="00AE0D4E">
          <w:t>4</w:t>
        </w:r>
        <w:r w:rsidRPr="00AE0D4E">
          <w:fldChar w:fldCharType="end"/>
        </w:r>
      </w:p>
    </w:sdtContent>
  </w:sdt>
  <w:p w14:paraId="6790A882" w14:textId="77777777" w:rsidR="00B478CD" w:rsidRPr="00AE0D4E" w:rsidRDefault="00B478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BD81" w14:textId="77777777" w:rsidR="00133CB4" w:rsidRPr="00AE0D4E" w:rsidRDefault="00133C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DA27A" w14:textId="77777777" w:rsidR="00AA1D3E" w:rsidRPr="00AE0D4E" w:rsidRDefault="00AA1D3E" w:rsidP="0006381A">
      <w:pPr>
        <w:spacing w:after="0" w:line="240" w:lineRule="auto"/>
      </w:pPr>
      <w:r w:rsidRPr="00AE0D4E">
        <w:separator/>
      </w:r>
    </w:p>
  </w:footnote>
  <w:footnote w:type="continuationSeparator" w:id="0">
    <w:p w14:paraId="4D9CF8F2" w14:textId="77777777" w:rsidR="00AA1D3E" w:rsidRPr="00AE0D4E" w:rsidRDefault="00AA1D3E" w:rsidP="0006381A">
      <w:pPr>
        <w:spacing w:after="0" w:line="240" w:lineRule="auto"/>
      </w:pPr>
      <w:r w:rsidRPr="00AE0D4E">
        <w:continuationSeparator/>
      </w:r>
    </w:p>
  </w:footnote>
  <w:footnote w:id="1">
    <w:p w14:paraId="2850ED15" w14:textId="77777777" w:rsidR="00B478CD" w:rsidRPr="00EF3DD0" w:rsidRDefault="00B478CD" w:rsidP="00DA6F9F">
      <w:pPr>
        <w:pStyle w:val="Tekstprzypisudolnego"/>
        <w:ind w:left="142" w:hanging="142"/>
        <w:jc w:val="both"/>
        <w:rPr>
          <w:sz w:val="16"/>
          <w:szCs w:val="16"/>
        </w:rPr>
      </w:pPr>
      <w:r w:rsidRPr="00AE0D4E">
        <w:rPr>
          <w:rStyle w:val="Odwoanieprzypisudolnego"/>
          <w:sz w:val="16"/>
          <w:szCs w:val="16"/>
        </w:rPr>
        <w:footnoteRef/>
      </w:r>
      <w:r w:rsidRPr="00AE0D4E"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AE0D4E">
        <w:rPr>
          <w:rFonts w:ascii="Cambria" w:hAnsi="Cambria"/>
          <w:bCs/>
          <w:iCs/>
          <w:sz w:val="16"/>
          <w:szCs w:val="16"/>
        </w:rPr>
        <w:t>należy podać nazwy i adresy wszystkich Wykonawców oraz wskazać Lidera)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1269" w14:textId="77777777" w:rsidR="00133CB4" w:rsidRPr="00AE0D4E" w:rsidRDefault="00133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4938" w14:textId="77777777" w:rsidR="00B478CD" w:rsidRPr="00AE0D4E" w:rsidRDefault="0063125D" w:rsidP="0063125D">
    <w:pPr>
      <w:pStyle w:val="Nagwek"/>
    </w:pPr>
    <w:r w:rsidRPr="00AE0D4E">
      <w:rPr>
        <w:noProof/>
        <w:lang w:eastAsia="pl-PL"/>
      </w:rPr>
      <w:drawing>
        <wp:inline distT="0" distB="0" distL="0" distR="0" wp14:anchorId="0987C3E5" wp14:editId="3872D48D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22C4" w14:textId="77777777" w:rsidR="00133CB4" w:rsidRPr="00AE0D4E" w:rsidRDefault="00133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744F"/>
    <w:multiLevelType w:val="multilevel"/>
    <w:tmpl w:val="2582631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" w15:restartNumberingAfterBreak="0">
    <w:nsid w:val="05820F46"/>
    <w:multiLevelType w:val="hybridMultilevel"/>
    <w:tmpl w:val="DBD8858E"/>
    <w:lvl w:ilvl="0" w:tplc="6A68A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447D3"/>
    <w:multiLevelType w:val="multilevel"/>
    <w:tmpl w:val="711A6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3" w15:restartNumberingAfterBreak="0">
    <w:nsid w:val="0AAA54B7"/>
    <w:multiLevelType w:val="hybridMultilevel"/>
    <w:tmpl w:val="2C2E4B5A"/>
    <w:lvl w:ilvl="0" w:tplc="45ECE06E">
      <w:start w:val="1"/>
      <w:numFmt w:val="decimal"/>
      <w:lvlText w:val="%1."/>
      <w:lvlJc w:val="left"/>
      <w:pPr>
        <w:ind w:left="8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9C13C0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BE8FEB0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3283E8E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4B22FE0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7145F1E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4F80AB2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963BBA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176FA22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286243"/>
    <w:multiLevelType w:val="hybridMultilevel"/>
    <w:tmpl w:val="5A1C730C"/>
    <w:lvl w:ilvl="0" w:tplc="3420140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0"/>
        <w:szCs w:val="20"/>
      </w:rPr>
    </w:lvl>
    <w:lvl w:ilvl="1" w:tplc="F5F2D854">
      <w:start w:val="1"/>
      <w:numFmt w:val="decimal"/>
      <w:lvlText w:val="%2)"/>
      <w:lvlJc w:val="left"/>
      <w:pPr>
        <w:ind w:left="144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E1EEA"/>
    <w:multiLevelType w:val="hybridMultilevel"/>
    <w:tmpl w:val="FD0AFBE6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382C9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9FEEBE0">
      <w:start w:val="3"/>
      <w:numFmt w:val="lowerLetter"/>
      <w:lvlText w:val="%3)"/>
      <w:lvlJc w:val="left"/>
      <w:pPr>
        <w:ind w:left="644" w:hanging="360"/>
      </w:pPr>
      <w:rPr>
        <w:rFonts w:hint="default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3319D8"/>
    <w:multiLevelType w:val="multilevel"/>
    <w:tmpl w:val="792C1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</w:rPr>
    </w:lvl>
    <w:lvl w:ilvl="1">
      <w:numFmt w:val="decimal"/>
      <w:isLgl/>
      <w:lvlText w:val="%1.%2."/>
      <w:lvlJc w:val="left"/>
      <w:pPr>
        <w:ind w:left="3621" w:hanging="36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5FB2A7A"/>
    <w:multiLevelType w:val="multilevel"/>
    <w:tmpl w:val="74C41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B4740B"/>
    <w:multiLevelType w:val="hybridMultilevel"/>
    <w:tmpl w:val="D3C4AD66"/>
    <w:lvl w:ilvl="0" w:tplc="AC12B868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D73243D"/>
    <w:multiLevelType w:val="multilevel"/>
    <w:tmpl w:val="8CDA1B1E"/>
    <w:lvl w:ilvl="0">
      <w:start w:val="1"/>
      <w:numFmt w:val="decimal"/>
      <w:lvlText w:val="%1"/>
      <w:lvlJc w:val="left"/>
      <w:pPr>
        <w:ind w:left="35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4" w:hanging="72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526" w:hanging="108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6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6" w:hanging="2160"/>
      </w:pPr>
      <w:rPr>
        <w:rFonts w:hint="default"/>
      </w:rPr>
    </w:lvl>
  </w:abstractNum>
  <w:abstractNum w:abstractNumId="12" w15:restartNumberingAfterBreak="0">
    <w:nsid w:val="43CC366A"/>
    <w:multiLevelType w:val="multilevel"/>
    <w:tmpl w:val="42E25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3E6473"/>
    <w:multiLevelType w:val="hybridMultilevel"/>
    <w:tmpl w:val="49247696"/>
    <w:lvl w:ilvl="0" w:tplc="4FE42EB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51CC5190"/>
    <w:multiLevelType w:val="hybridMultilevel"/>
    <w:tmpl w:val="DA56D784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57150F8A"/>
    <w:multiLevelType w:val="hybridMultilevel"/>
    <w:tmpl w:val="DF369C72"/>
    <w:lvl w:ilvl="0" w:tplc="3574FC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B92E64"/>
    <w:multiLevelType w:val="multilevel"/>
    <w:tmpl w:val="AAFE85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B97ABF"/>
    <w:multiLevelType w:val="hybridMultilevel"/>
    <w:tmpl w:val="6EAAF3C2"/>
    <w:lvl w:ilvl="0" w:tplc="2988ABF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BD37D2"/>
    <w:multiLevelType w:val="hybridMultilevel"/>
    <w:tmpl w:val="49CEC58C"/>
    <w:lvl w:ilvl="0" w:tplc="23C491D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232325230">
    <w:abstractNumId w:val="16"/>
  </w:num>
  <w:num w:numId="2" w16cid:durableId="1044060643">
    <w:abstractNumId w:val="8"/>
  </w:num>
  <w:num w:numId="3" w16cid:durableId="895704245">
    <w:abstractNumId w:val="6"/>
  </w:num>
  <w:num w:numId="4" w16cid:durableId="1615944584">
    <w:abstractNumId w:val="6"/>
  </w:num>
  <w:num w:numId="5" w16cid:durableId="775295268">
    <w:abstractNumId w:val="7"/>
  </w:num>
  <w:num w:numId="6" w16cid:durableId="106972327">
    <w:abstractNumId w:val="6"/>
  </w:num>
  <w:num w:numId="7" w16cid:durableId="1731921131">
    <w:abstractNumId w:val="2"/>
  </w:num>
  <w:num w:numId="8" w16cid:durableId="9748723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724951">
    <w:abstractNumId w:val="6"/>
  </w:num>
  <w:num w:numId="10" w16cid:durableId="1620531865">
    <w:abstractNumId w:val="6"/>
    <w:lvlOverride w:ilvl="0">
      <w:startOverride w:val="3"/>
    </w:lvlOverride>
    <w:lvlOverride w:ilvl="1">
      <w:startOverride w:val="5"/>
    </w:lvlOverride>
  </w:num>
  <w:num w:numId="11" w16cid:durableId="1676494491">
    <w:abstractNumId w:val="11"/>
  </w:num>
  <w:num w:numId="12" w16cid:durableId="828130248">
    <w:abstractNumId w:val="13"/>
  </w:num>
  <w:num w:numId="13" w16cid:durableId="125318833">
    <w:abstractNumId w:val="15"/>
  </w:num>
  <w:num w:numId="14" w16cid:durableId="2103449422">
    <w:abstractNumId w:val="9"/>
  </w:num>
  <w:num w:numId="15" w16cid:durableId="976883957">
    <w:abstractNumId w:val="6"/>
    <w:lvlOverride w:ilvl="0">
      <w:startOverride w:val="3"/>
    </w:lvlOverride>
    <w:lvlOverride w:ilvl="1">
      <w:startOverride w:val="6"/>
    </w:lvlOverride>
  </w:num>
  <w:num w:numId="16" w16cid:durableId="330715387">
    <w:abstractNumId w:val="12"/>
  </w:num>
  <w:num w:numId="17" w16cid:durableId="21824162">
    <w:abstractNumId w:val="3"/>
  </w:num>
  <w:num w:numId="18" w16cid:durableId="2015913543">
    <w:abstractNumId w:val="19"/>
  </w:num>
  <w:num w:numId="19" w16cid:durableId="189492562">
    <w:abstractNumId w:val="1"/>
  </w:num>
  <w:num w:numId="20" w16cid:durableId="571084614">
    <w:abstractNumId w:val="6"/>
  </w:num>
  <w:num w:numId="21" w16cid:durableId="1494489002">
    <w:abstractNumId w:val="6"/>
  </w:num>
  <w:num w:numId="22" w16cid:durableId="822358687">
    <w:abstractNumId w:val="5"/>
  </w:num>
  <w:num w:numId="23" w16cid:durableId="1404837415">
    <w:abstractNumId w:val="10"/>
  </w:num>
  <w:num w:numId="24" w16cid:durableId="473060088">
    <w:abstractNumId w:val="4"/>
  </w:num>
  <w:num w:numId="25" w16cid:durableId="226498007">
    <w:abstractNumId w:val="6"/>
  </w:num>
  <w:num w:numId="26" w16cid:durableId="429669916">
    <w:abstractNumId w:val="6"/>
  </w:num>
  <w:num w:numId="27" w16cid:durableId="1362589246">
    <w:abstractNumId w:val="6"/>
  </w:num>
  <w:num w:numId="28" w16cid:durableId="1652178902">
    <w:abstractNumId w:val="6"/>
  </w:num>
  <w:num w:numId="29" w16cid:durableId="135603460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86104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0352524">
    <w:abstractNumId w:val="6"/>
  </w:num>
  <w:num w:numId="32" w16cid:durableId="96103189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3030149">
    <w:abstractNumId w:val="17"/>
  </w:num>
  <w:num w:numId="34" w16cid:durableId="1233731519">
    <w:abstractNumId w:val="18"/>
  </w:num>
  <w:num w:numId="35" w16cid:durableId="1860730656">
    <w:abstractNumId w:val="14"/>
  </w:num>
  <w:num w:numId="36" w16cid:durableId="876505413">
    <w:abstractNumId w:val="6"/>
  </w:num>
  <w:num w:numId="37" w16cid:durableId="125200030">
    <w:abstractNumId w:val="6"/>
  </w:num>
  <w:num w:numId="38" w16cid:durableId="1340233217">
    <w:abstractNumId w:val="6"/>
  </w:num>
  <w:num w:numId="39" w16cid:durableId="106995752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1A"/>
    <w:rsid w:val="00002FAD"/>
    <w:rsid w:val="00003274"/>
    <w:rsid w:val="00003A13"/>
    <w:rsid w:val="0000491D"/>
    <w:rsid w:val="00010686"/>
    <w:rsid w:val="00025B76"/>
    <w:rsid w:val="00027A2B"/>
    <w:rsid w:val="000348AE"/>
    <w:rsid w:val="0006381A"/>
    <w:rsid w:val="000735BE"/>
    <w:rsid w:val="00083F6E"/>
    <w:rsid w:val="000865B1"/>
    <w:rsid w:val="000879CE"/>
    <w:rsid w:val="000A1687"/>
    <w:rsid w:val="000B1A81"/>
    <w:rsid w:val="000B26F7"/>
    <w:rsid w:val="000B7BD6"/>
    <w:rsid w:val="000C22BF"/>
    <w:rsid w:val="000C65A9"/>
    <w:rsid w:val="000D06DE"/>
    <w:rsid w:val="000D16A8"/>
    <w:rsid w:val="000D55A9"/>
    <w:rsid w:val="000E1E47"/>
    <w:rsid w:val="000E5601"/>
    <w:rsid w:val="0010178C"/>
    <w:rsid w:val="00133CB4"/>
    <w:rsid w:val="001374F3"/>
    <w:rsid w:val="00151047"/>
    <w:rsid w:val="00152102"/>
    <w:rsid w:val="001523FC"/>
    <w:rsid w:val="00164D33"/>
    <w:rsid w:val="001650C8"/>
    <w:rsid w:val="00181104"/>
    <w:rsid w:val="00185145"/>
    <w:rsid w:val="0019325E"/>
    <w:rsid w:val="00194122"/>
    <w:rsid w:val="001B1B63"/>
    <w:rsid w:val="001B48E7"/>
    <w:rsid w:val="001C64BA"/>
    <w:rsid w:val="001C7A2B"/>
    <w:rsid w:val="001D1493"/>
    <w:rsid w:val="001F72F5"/>
    <w:rsid w:val="00201579"/>
    <w:rsid w:val="002070B9"/>
    <w:rsid w:val="002071C9"/>
    <w:rsid w:val="00216EA0"/>
    <w:rsid w:val="002226D1"/>
    <w:rsid w:val="00224C83"/>
    <w:rsid w:val="00236FF0"/>
    <w:rsid w:val="00240B2C"/>
    <w:rsid w:val="0024425C"/>
    <w:rsid w:val="0025762A"/>
    <w:rsid w:val="00261471"/>
    <w:rsid w:val="00266C03"/>
    <w:rsid w:val="00277DD5"/>
    <w:rsid w:val="00284995"/>
    <w:rsid w:val="002904C2"/>
    <w:rsid w:val="0029625B"/>
    <w:rsid w:val="00297250"/>
    <w:rsid w:val="002B27DE"/>
    <w:rsid w:val="002B60B9"/>
    <w:rsid w:val="002C42B4"/>
    <w:rsid w:val="002C44DC"/>
    <w:rsid w:val="002C68C1"/>
    <w:rsid w:val="002D003E"/>
    <w:rsid w:val="002D2720"/>
    <w:rsid w:val="002D2F68"/>
    <w:rsid w:val="002D50B8"/>
    <w:rsid w:val="002D57AB"/>
    <w:rsid w:val="002F150B"/>
    <w:rsid w:val="003014A2"/>
    <w:rsid w:val="00303588"/>
    <w:rsid w:val="0030686C"/>
    <w:rsid w:val="00326DAE"/>
    <w:rsid w:val="00333892"/>
    <w:rsid w:val="00345FEE"/>
    <w:rsid w:val="00346839"/>
    <w:rsid w:val="00354621"/>
    <w:rsid w:val="00354950"/>
    <w:rsid w:val="003642A9"/>
    <w:rsid w:val="00370346"/>
    <w:rsid w:val="00377111"/>
    <w:rsid w:val="00383282"/>
    <w:rsid w:val="003958F5"/>
    <w:rsid w:val="0039627B"/>
    <w:rsid w:val="00396E08"/>
    <w:rsid w:val="003A0E87"/>
    <w:rsid w:val="003A2A36"/>
    <w:rsid w:val="003B6329"/>
    <w:rsid w:val="003C3CD5"/>
    <w:rsid w:val="003E2917"/>
    <w:rsid w:val="003F31BA"/>
    <w:rsid w:val="004169B7"/>
    <w:rsid w:val="0042728B"/>
    <w:rsid w:val="004273FC"/>
    <w:rsid w:val="004322C6"/>
    <w:rsid w:val="00436702"/>
    <w:rsid w:val="00436EFA"/>
    <w:rsid w:val="00450120"/>
    <w:rsid w:val="0045148B"/>
    <w:rsid w:val="0046347F"/>
    <w:rsid w:val="00463C45"/>
    <w:rsid w:val="00470719"/>
    <w:rsid w:val="00470CC9"/>
    <w:rsid w:val="004758E3"/>
    <w:rsid w:val="004824A4"/>
    <w:rsid w:val="004856B7"/>
    <w:rsid w:val="00490FCE"/>
    <w:rsid w:val="00491917"/>
    <w:rsid w:val="00494FEF"/>
    <w:rsid w:val="004A1D08"/>
    <w:rsid w:val="004A73CF"/>
    <w:rsid w:val="004C4363"/>
    <w:rsid w:val="004D2ADB"/>
    <w:rsid w:val="004D5404"/>
    <w:rsid w:val="004E64FD"/>
    <w:rsid w:val="004F68E4"/>
    <w:rsid w:val="005010E7"/>
    <w:rsid w:val="005153CA"/>
    <w:rsid w:val="0051563B"/>
    <w:rsid w:val="005267D9"/>
    <w:rsid w:val="00536FE6"/>
    <w:rsid w:val="00540500"/>
    <w:rsid w:val="00554477"/>
    <w:rsid w:val="005547A0"/>
    <w:rsid w:val="00561399"/>
    <w:rsid w:val="00563D37"/>
    <w:rsid w:val="0057350A"/>
    <w:rsid w:val="0057546C"/>
    <w:rsid w:val="00590504"/>
    <w:rsid w:val="00593005"/>
    <w:rsid w:val="00593C2D"/>
    <w:rsid w:val="005A3F8C"/>
    <w:rsid w:val="005D6D2D"/>
    <w:rsid w:val="005E792D"/>
    <w:rsid w:val="005F2D2F"/>
    <w:rsid w:val="005F5ABD"/>
    <w:rsid w:val="006057EA"/>
    <w:rsid w:val="0063125D"/>
    <w:rsid w:val="00632192"/>
    <w:rsid w:val="00637EF0"/>
    <w:rsid w:val="006407B3"/>
    <w:rsid w:val="00653506"/>
    <w:rsid w:val="00657569"/>
    <w:rsid w:val="00663BC2"/>
    <w:rsid w:val="00665919"/>
    <w:rsid w:val="006826B0"/>
    <w:rsid w:val="00687D9D"/>
    <w:rsid w:val="00693B32"/>
    <w:rsid w:val="00697EFD"/>
    <w:rsid w:val="006A1FB3"/>
    <w:rsid w:val="006B398C"/>
    <w:rsid w:val="006B6D00"/>
    <w:rsid w:val="006C64B1"/>
    <w:rsid w:val="006C6CC0"/>
    <w:rsid w:val="006C79E2"/>
    <w:rsid w:val="006C7E5C"/>
    <w:rsid w:val="006D23D4"/>
    <w:rsid w:val="006D3C81"/>
    <w:rsid w:val="006D4787"/>
    <w:rsid w:val="006D7BB3"/>
    <w:rsid w:val="006E0CC5"/>
    <w:rsid w:val="006F0445"/>
    <w:rsid w:val="006F110C"/>
    <w:rsid w:val="006F1598"/>
    <w:rsid w:val="006F1E62"/>
    <w:rsid w:val="006F481B"/>
    <w:rsid w:val="00702475"/>
    <w:rsid w:val="00704066"/>
    <w:rsid w:val="0070573B"/>
    <w:rsid w:val="007121A2"/>
    <w:rsid w:val="0071230C"/>
    <w:rsid w:val="00712B4B"/>
    <w:rsid w:val="00715B9B"/>
    <w:rsid w:val="00730A37"/>
    <w:rsid w:val="0073482D"/>
    <w:rsid w:val="00737649"/>
    <w:rsid w:val="00743B42"/>
    <w:rsid w:val="00743C4F"/>
    <w:rsid w:val="007465F9"/>
    <w:rsid w:val="00754F47"/>
    <w:rsid w:val="0076298F"/>
    <w:rsid w:val="007639BA"/>
    <w:rsid w:val="0076411D"/>
    <w:rsid w:val="0077568E"/>
    <w:rsid w:val="00776488"/>
    <w:rsid w:val="0078594F"/>
    <w:rsid w:val="007A3C25"/>
    <w:rsid w:val="007A7CE5"/>
    <w:rsid w:val="007B74B6"/>
    <w:rsid w:val="007C786B"/>
    <w:rsid w:val="007D4D78"/>
    <w:rsid w:val="007E118D"/>
    <w:rsid w:val="007F5E38"/>
    <w:rsid w:val="00805E2E"/>
    <w:rsid w:val="008076BD"/>
    <w:rsid w:val="008141DE"/>
    <w:rsid w:val="00815DC9"/>
    <w:rsid w:val="00821E35"/>
    <w:rsid w:val="0082250A"/>
    <w:rsid w:val="00823678"/>
    <w:rsid w:val="00823EAA"/>
    <w:rsid w:val="00830FDC"/>
    <w:rsid w:val="0083637A"/>
    <w:rsid w:val="00841B69"/>
    <w:rsid w:val="00852419"/>
    <w:rsid w:val="00866BA6"/>
    <w:rsid w:val="00867D0F"/>
    <w:rsid w:val="00870844"/>
    <w:rsid w:val="00875CB7"/>
    <w:rsid w:val="008805E3"/>
    <w:rsid w:val="00892B0E"/>
    <w:rsid w:val="008A35DD"/>
    <w:rsid w:val="008A3BA7"/>
    <w:rsid w:val="008A4088"/>
    <w:rsid w:val="008A43FC"/>
    <w:rsid w:val="008A4594"/>
    <w:rsid w:val="008A4FE1"/>
    <w:rsid w:val="008A68BA"/>
    <w:rsid w:val="008B1906"/>
    <w:rsid w:val="008C210E"/>
    <w:rsid w:val="008F14BD"/>
    <w:rsid w:val="008F1FD6"/>
    <w:rsid w:val="008F4CEF"/>
    <w:rsid w:val="00900044"/>
    <w:rsid w:val="009019F2"/>
    <w:rsid w:val="00907679"/>
    <w:rsid w:val="00910DE2"/>
    <w:rsid w:val="0091614E"/>
    <w:rsid w:val="009320CB"/>
    <w:rsid w:val="00936D46"/>
    <w:rsid w:val="009437B8"/>
    <w:rsid w:val="00945369"/>
    <w:rsid w:val="00951005"/>
    <w:rsid w:val="009579DC"/>
    <w:rsid w:val="00963912"/>
    <w:rsid w:val="009762E1"/>
    <w:rsid w:val="0099220F"/>
    <w:rsid w:val="009962F5"/>
    <w:rsid w:val="00996827"/>
    <w:rsid w:val="009A39BA"/>
    <w:rsid w:val="009B54A7"/>
    <w:rsid w:val="009C6DEE"/>
    <w:rsid w:val="009D020C"/>
    <w:rsid w:val="009D0C37"/>
    <w:rsid w:val="009D3B9A"/>
    <w:rsid w:val="009D6338"/>
    <w:rsid w:val="009E0D33"/>
    <w:rsid w:val="009E2557"/>
    <w:rsid w:val="009E79FD"/>
    <w:rsid w:val="009F2D17"/>
    <w:rsid w:val="00A21E6E"/>
    <w:rsid w:val="00A246F5"/>
    <w:rsid w:val="00A24D07"/>
    <w:rsid w:val="00A362F9"/>
    <w:rsid w:val="00A42698"/>
    <w:rsid w:val="00A44967"/>
    <w:rsid w:val="00A454F2"/>
    <w:rsid w:val="00A507E6"/>
    <w:rsid w:val="00A603ED"/>
    <w:rsid w:val="00A7160E"/>
    <w:rsid w:val="00A91BC0"/>
    <w:rsid w:val="00A9333A"/>
    <w:rsid w:val="00A9582D"/>
    <w:rsid w:val="00A95F1E"/>
    <w:rsid w:val="00AA1D3E"/>
    <w:rsid w:val="00AA4B39"/>
    <w:rsid w:val="00AB3B4F"/>
    <w:rsid w:val="00AC038C"/>
    <w:rsid w:val="00AC23A9"/>
    <w:rsid w:val="00AC7903"/>
    <w:rsid w:val="00AD054E"/>
    <w:rsid w:val="00AD316D"/>
    <w:rsid w:val="00AD598D"/>
    <w:rsid w:val="00AD7CAC"/>
    <w:rsid w:val="00AE0D4E"/>
    <w:rsid w:val="00B02326"/>
    <w:rsid w:val="00B0370A"/>
    <w:rsid w:val="00B1102F"/>
    <w:rsid w:val="00B16168"/>
    <w:rsid w:val="00B478CD"/>
    <w:rsid w:val="00B514DB"/>
    <w:rsid w:val="00B52ED7"/>
    <w:rsid w:val="00B57496"/>
    <w:rsid w:val="00B618E9"/>
    <w:rsid w:val="00B63B53"/>
    <w:rsid w:val="00B64DE0"/>
    <w:rsid w:val="00B818BE"/>
    <w:rsid w:val="00B86752"/>
    <w:rsid w:val="00BB626C"/>
    <w:rsid w:val="00BC2D53"/>
    <w:rsid w:val="00BC6106"/>
    <w:rsid w:val="00BE335B"/>
    <w:rsid w:val="00BE533C"/>
    <w:rsid w:val="00BE6610"/>
    <w:rsid w:val="00BF6B89"/>
    <w:rsid w:val="00C04C0C"/>
    <w:rsid w:val="00C15D3D"/>
    <w:rsid w:val="00C17A42"/>
    <w:rsid w:val="00C22DD0"/>
    <w:rsid w:val="00C26B5E"/>
    <w:rsid w:val="00C26C2C"/>
    <w:rsid w:val="00C40FC5"/>
    <w:rsid w:val="00C46BDA"/>
    <w:rsid w:val="00C53E68"/>
    <w:rsid w:val="00C67663"/>
    <w:rsid w:val="00C70A48"/>
    <w:rsid w:val="00C84535"/>
    <w:rsid w:val="00C8692B"/>
    <w:rsid w:val="00C9055A"/>
    <w:rsid w:val="00CA1F8E"/>
    <w:rsid w:val="00CA3E9F"/>
    <w:rsid w:val="00CA4E87"/>
    <w:rsid w:val="00CA6FE1"/>
    <w:rsid w:val="00CA77E5"/>
    <w:rsid w:val="00CD3408"/>
    <w:rsid w:val="00CD52A7"/>
    <w:rsid w:val="00CE1B47"/>
    <w:rsid w:val="00D045B6"/>
    <w:rsid w:val="00D11438"/>
    <w:rsid w:val="00D37A24"/>
    <w:rsid w:val="00D4791D"/>
    <w:rsid w:val="00D5108F"/>
    <w:rsid w:val="00D80954"/>
    <w:rsid w:val="00D81A08"/>
    <w:rsid w:val="00D96BAF"/>
    <w:rsid w:val="00D97BAF"/>
    <w:rsid w:val="00DA3305"/>
    <w:rsid w:val="00DA6F9F"/>
    <w:rsid w:val="00DB5914"/>
    <w:rsid w:val="00DD2F22"/>
    <w:rsid w:val="00DD4559"/>
    <w:rsid w:val="00DE0F77"/>
    <w:rsid w:val="00DE3E0F"/>
    <w:rsid w:val="00DF07E3"/>
    <w:rsid w:val="00DF0ECE"/>
    <w:rsid w:val="00E02827"/>
    <w:rsid w:val="00E0652B"/>
    <w:rsid w:val="00E13301"/>
    <w:rsid w:val="00E154C9"/>
    <w:rsid w:val="00E166FF"/>
    <w:rsid w:val="00E2291E"/>
    <w:rsid w:val="00E43262"/>
    <w:rsid w:val="00E43F5C"/>
    <w:rsid w:val="00E46E38"/>
    <w:rsid w:val="00E47D99"/>
    <w:rsid w:val="00E6009E"/>
    <w:rsid w:val="00E62242"/>
    <w:rsid w:val="00E67660"/>
    <w:rsid w:val="00E900D3"/>
    <w:rsid w:val="00E96AA5"/>
    <w:rsid w:val="00EA250D"/>
    <w:rsid w:val="00EA3694"/>
    <w:rsid w:val="00EB1DBA"/>
    <w:rsid w:val="00EC2AA3"/>
    <w:rsid w:val="00ED13B1"/>
    <w:rsid w:val="00EE66D8"/>
    <w:rsid w:val="00EE6A9C"/>
    <w:rsid w:val="00F02E46"/>
    <w:rsid w:val="00F133DF"/>
    <w:rsid w:val="00F40A90"/>
    <w:rsid w:val="00F428CF"/>
    <w:rsid w:val="00F42C89"/>
    <w:rsid w:val="00F4589E"/>
    <w:rsid w:val="00F52153"/>
    <w:rsid w:val="00F5530D"/>
    <w:rsid w:val="00F6751F"/>
    <w:rsid w:val="00F712CD"/>
    <w:rsid w:val="00F720A1"/>
    <w:rsid w:val="00F80157"/>
    <w:rsid w:val="00F83475"/>
    <w:rsid w:val="00F924F5"/>
    <w:rsid w:val="00F97488"/>
    <w:rsid w:val="00F97889"/>
    <w:rsid w:val="00FC4B8E"/>
    <w:rsid w:val="00FD06D9"/>
    <w:rsid w:val="00FD2578"/>
    <w:rsid w:val="00FD4EA7"/>
    <w:rsid w:val="00FD6777"/>
    <w:rsid w:val="00FE36EC"/>
    <w:rsid w:val="00FE45DF"/>
    <w:rsid w:val="00FE565B"/>
    <w:rsid w:val="00FE617B"/>
    <w:rsid w:val="00FE7CDC"/>
    <w:rsid w:val="00FE7D2E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B9E"/>
  <w15:docId w15:val="{7164EB1A-480C-4195-8BC4-D2E3F9C4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E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2326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70CC9"/>
    <w:pPr>
      <w:keepNext/>
      <w:keepLines/>
      <w:shd w:val="clear" w:color="auto" w:fill="FFFFFF"/>
      <w:tabs>
        <w:tab w:val="left" w:pos="288"/>
      </w:tabs>
      <w:spacing w:before="240" w:after="120"/>
      <w:outlineLvl w:val="1"/>
    </w:pPr>
    <w:rPr>
      <w:rFonts w:eastAsia="Calibri" w:cs="Calibri"/>
      <w:b/>
      <w:bCs/>
      <w:color w:val="000000"/>
      <w:kern w:val="14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rsid w:val="00B02326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0CC9"/>
    <w:rPr>
      <w:rFonts w:eastAsia="Calibri" w:cs="Calibri"/>
      <w:b/>
      <w:bCs/>
      <w:color w:val="000000"/>
      <w:kern w:val="144"/>
      <w:u w:val="single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BC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63125D"/>
  </w:style>
  <w:style w:type="character" w:styleId="Odwoaniedokomentarza">
    <w:name w:val="annotation reference"/>
    <w:basedOn w:val="Domylnaczcionkaakapitu"/>
    <w:uiPriority w:val="99"/>
    <w:semiHidden/>
    <w:unhideWhenUsed/>
    <w:rsid w:val="00EE66D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66D8"/>
    <w:pPr>
      <w:spacing w:after="5" w:line="240" w:lineRule="auto"/>
      <w:ind w:left="152" w:hanging="10"/>
      <w:jc w:val="both"/>
    </w:pPr>
    <w:rPr>
      <w:rFonts w:ascii="Tahoma" w:eastAsia="Tahoma" w:hAnsi="Tahoma" w:cs="Tahoma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E66D8"/>
    <w:rPr>
      <w:rFonts w:ascii="Tahoma" w:eastAsia="Tahoma" w:hAnsi="Tahoma" w:cs="Tahom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488"/>
    <w:pPr>
      <w:spacing w:after="20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488"/>
    <w:rPr>
      <w:rFonts w:ascii="Tahoma" w:eastAsia="Tahoma" w:hAnsi="Tahoma" w:cs="Tahoma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/CEID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72A6-880A-417E-B943-3E16472C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1569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>ZUS</Company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creator>Wojtan, Barbara</dc:creator>
  <cp:lastModifiedBy>konto1</cp:lastModifiedBy>
  <cp:revision>16</cp:revision>
  <cp:lastPrinted>2023-04-21T11:36:00Z</cp:lastPrinted>
  <dcterms:created xsi:type="dcterms:W3CDTF">2025-12-07T22:10:00Z</dcterms:created>
  <dcterms:modified xsi:type="dcterms:W3CDTF">2026-04-27T11:13:00Z</dcterms:modified>
</cp:coreProperties>
</file>